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7932"/>
        <w:gridCol w:w="1581"/>
      </w:tblGrid>
      <w:tr w:rsidR="001A4B37" w:rsidRPr="001A4B37" w:rsidTr="0035240B">
        <w:trPr>
          <w:trHeight w:val="259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B37" w:rsidRPr="001A4B37" w:rsidRDefault="001A4B37" w:rsidP="004B3168">
            <w:pPr>
              <w:spacing w:after="0" w:line="360" w:lineRule="auto"/>
              <w:ind w:firstLine="6289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УТВЕРЖДЕНА </w:t>
            </w:r>
          </w:p>
        </w:tc>
      </w:tr>
      <w:tr w:rsidR="001A4B37" w:rsidRPr="001A4B37" w:rsidTr="0035240B">
        <w:trPr>
          <w:trHeight w:val="259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B37" w:rsidRPr="001A4B37" w:rsidRDefault="0035240B" w:rsidP="004B3168">
            <w:pPr>
              <w:spacing w:after="0" w:line="360" w:lineRule="auto"/>
              <w:ind w:firstLine="6289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1A4B37" w:rsidRPr="001A4B37">
              <w:rPr>
                <w:rFonts w:ascii="Times New Roman" w:eastAsia="Times New Roman" w:hAnsi="Times New Roman" w:cs="Times New Roman"/>
                <w:lang w:eastAsia="ru-RU"/>
              </w:rPr>
              <w:t>ешением Совета директоров</w:t>
            </w:r>
          </w:p>
        </w:tc>
      </w:tr>
      <w:tr w:rsidR="001A4B37" w:rsidRPr="001A4B37" w:rsidTr="0035240B">
        <w:trPr>
          <w:trHeight w:val="259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B37" w:rsidRPr="004B3168" w:rsidRDefault="004B3168" w:rsidP="004B3168">
            <w:pPr>
              <w:spacing w:after="0" w:line="360" w:lineRule="auto"/>
              <w:ind w:firstLine="6289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21.06.2023</w:t>
            </w:r>
          </w:p>
        </w:tc>
      </w:tr>
      <w:tr w:rsidR="001A4B37" w:rsidRPr="001A4B37" w:rsidTr="0035240B">
        <w:trPr>
          <w:trHeight w:val="259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B37" w:rsidRPr="001A4B37" w:rsidRDefault="0035240B" w:rsidP="004B3168">
            <w:pPr>
              <w:spacing w:after="0" w:line="360" w:lineRule="auto"/>
              <w:ind w:firstLine="6289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4B3168">
              <w:rPr>
                <w:rFonts w:ascii="Times New Roman" w:eastAsia="Times New Roman" w:hAnsi="Times New Roman" w:cs="Times New Roman"/>
                <w:lang w:eastAsia="ru-RU"/>
              </w:rPr>
              <w:t>ротокол № 8</w:t>
            </w:r>
          </w:p>
        </w:tc>
      </w:tr>
      <w:tr w:rsidR="001A4B37" w:rsidRPr="001A4B37" w:rsidTr="0035240B">
        <w:trPr>
          <w:trHeight w:val="180"/>
        </w:trPr>
        <w:tc>
          <w:tcPr>
            <w:tcW w:w="7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B37" w:rsidRPr="001A4B37" w:rsidRDefault="001A4B37" w:rsidP="0035240B">
            <w:pPr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B37" w:rsidRDefault="001A4B37" w:rsidP="001A4B37">
            <w:pPr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  <w:p w:rsidR="0035240B" w:rsidRPr="001A4B37" w:rsidRDefault="0035240B" w:rsidP="001A4B37">
            <w:pPr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1A4B37" w:rsidRPr="001A4B37" w:rsidTr="0035240B">
        <w:trPr>
          <w:trHeight w:val="300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B37" w:rsidRPr="001A4B37" w:rsidRDefault="001A4B37" w:rsidP="003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Смета (финансовый план) НАУФОР</w:t>
            </w:r>
            <w:bookmarkStart w:id="0" w:name="_GoBack"/>
            <w:bookmarkEnd w:id="0"/>
          </w:p>
        </w:tc>
      </w:tr>
      <w:tr w:rsidR="001A4B37" w:rsidRPr="001A4B37" w:rsidTr="0035240B">
        <w:trPr>
          <w:trHeight w:val="375"/>
        </w:trPr>
        <w:tc>
          <w:tcPr>
            <w:tcW w:w="7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A4B37" w:rsidRPr="001A4B37" w:rsidRDefault="001A4B37" w:rsidP="0035240B">
            <w:pPr>
              <w:spacing w:after="0" w:line="240" w:lineRule="auto"/>
              <w:ind w:right="-1116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 2023 год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4B37" w:rsidRPr="001A4B37" w:rsidRDefault="001A4B37" w:rsidP="003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0E2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</w:p>
        </w:tc>
      </w:tr>
      <w:tr w:rsidR="001A4B37" w:rsidRPr="001A4B37" w:rsidTr="0035240B">
        <w:trPr>
          <w:trHeight w:val="255"/>
        </w:trPr>
        <w:tc>
          <w:tcPr>
            <w:tcW w:w="7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тыс. руб.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Остаток денежных средств на 04.05.2023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170 952,6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1. Вступительные взносы 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2 000,0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2. Членские взносы, </w:t>
            </w: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138 000,0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в фонд развития НАУФОР (5%)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6 900,0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 Целевые взносы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 Добровольные и имущественные взносы и пожертвования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11 000,0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 Поступления от приносящей доход деятельности,</w:t>
            </w: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 в том числе:</w:t>
            </w:r>
            <w:r w:rsidRPr="001A4B3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10 500,0   </w:t>
            </w:r>
          </w:p>
        </w:tc>
      </w:tr>
      <w:tr w:rsidR="001A4B37" w:rsidRPr="001A4B37" w:rsidTr="0035240B">
        <w:trPr>
          <w:trHeight w:val="825"/>
        </w:trPr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5.1. доходы от оказания услуг по предоставлению информации или информационно-аналитических материалов по вопросам деятельности на финансовом рынке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1A4B37" w:rsidRPr="001A4B37" w:rsidTr="0035240B">
        <w:trPr>
          <w:trHeight w:val="957"/>
        </w:trPr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5.2. доходы от оказания услуг по аттестации граждан в сфере профессиональной аттестации на рынке ценных бумаг в форме приема квалификационных экзаменов и выдачи квалификационных аттестатов (доходы Центра оценки квалификаций НАУФОР)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10 500,0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6. Прочие поступления, </w:t>
            </w: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787D69" w:rsidP="00787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</w:t>
            </w:r>
            <w:r w:rsidR="001A4B37"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780,0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6.1. доходы от размещения денежных средств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9 500,0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6.2. прочие доходы, в том числе: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10 280,0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от сдачи помещений в субаренду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6 480,0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F70866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прочие доходы (</w:t>
            </w:r>
            <w:r w:rsidR="001A4B37" w:rsidRPr="001A4B37">
              <w:rPr>
                <w:rFonts w:ascii="Times New Roman" w:eastAsia="Times New Roman" w:hAnsi="Times New Roman" w:cs="Times New Roman"/>
                <w:lang w:eastAsia="ru-RU"/>
              </w:rPr>
              <w:t>от реализации имущества и пр.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3 800,0   </w:t>
            </w:r>
          </w:p>
        </w:tc>
      </w:tr>
      <w:tr w:rsidR="00687D15" w:rsidRPr="001A4B37" w:rsidTr="0035240B">
        <w:trPr>
          <w:trHeight w:val="300"/>
        </w:trPr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D15" w:rsidRPr="00687D15" w:rsidRDefault="00687D15" w:rsidP="006C36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7D1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.3. компенсация расходов на оплату труда </w:t>
            </w:r>
            <w:r w:rsidR="006C36F8">
              <w:rPr>
                <w:rFonts w:ascii="Times New Roman" w:eastAsia="Times New Roman" w:hAnsi="Times New Roman" w:cs="Times New Roman"/>
                <w:lang w:eastAsia="ru-RU"/>
              </w:rPr>
              <w:t xml:space="preserve">бывших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работников НФА, принимаемых в порядке перевода в НАУФОР в соответствии с п. 1.5</w:t>
            </w:r>
            <w:r w:rsidR="006C36F8">
              <w:rPr>
                <w:rFonts w:ascii="Times New Roman" w:eastAsia="Times New Roman" w:hAnsi="Times New Roman" w:cs="Times New Roman"/>
                <w:lang w:eastAsia="ru-RU"/>
              </w:rPr>
              <w:t xml:space="preserve"> решения по вопросу № 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240B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ротокола </w:t>
            </w:r>
            <w:r w:rsidR="00764F8F">
              <w:rPr>
                <w:rFonts w:ascii="Times New Roman" w:eastAsia="Times New Roman" w:hAnsi="Times New Roman" w:cs="Times New Roman"/>
                <w:lang w:eastAsia="ru-RU"/>
              </w:rPr>
              <w:t>№ 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Сове</w:t>
            </w:r>
            <w:r w:rsidR="006C36F8">
              <w:rPr>
                <w:rFonts w:ascii="Times New Roman" w:eastAsia="Times New Roman" w:hAnsi="Times New Roman" w:cs="Times New Roman"/>
                <w:lang w:eastAsia="ru-RU"/>
              </w:rPr>
              <w:t>та директоров НАУФОР от 27.01.2023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7D15" w:rsidRPr="001A4B37" w:rsidRDefault="00687D15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25 000,0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787D69" w:rsidP="00787D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206</w:t>
            </w:r>
            <w:r w:rsidR="001A4B37"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280,0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7. Расходы на проведение целевых (уставных) мероприятий, </w:t>
            </w: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5 860,0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7.1. На проведение общего собрания членов НАУФОР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800,0   </w:t>
            </w:r>
          </w:p>
        </w:tc>
      </w:tr>
      <w:tr w:rsidR="001A4B37" w:rsidRPr="001A4B37" w:rsidTr="0035240B">
        <w:trPr>
          <w:trHeight w:val="555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7.2. На проведение заседаний иных органов управления НАУФОР (Совета директоров) 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50,0   </w:t>
            </w:r>
          </w:p>
        </w:tc>
      </w:tr>
      <w:tr w:rsidR="001A4B37" w:rsidRPr="001A4B37" w:rsidTr="0035240B">
        <w:trPr>
          <w:trHeight w:val="525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7.3. На проведение заседаний специализированных органов НАУФОР (комитетов НАУФОР)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10,0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7.4. На проведение конференций, семинаров и иных мероприятий 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5 000,0   </w:t>
            </w:r>
          </w:p>
        </w:tc>
      </w:tr>
      <w:tr w:rsidR="001A4B37" w:rsidRPr="001A4B37" w:rsidTr="0035240B">
        <w:trPr>
          <w:trHeight w:val="555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35240B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 Расходы на содержание (обеспечение деятельности) НАУФОР,</w:t>
            </w: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 в том числе: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189 780,0   </w:t>
            </w:r>
          </w:p>
        </w:tc>
      </w:tr>
      <w:tr w:rsidR="001A4B37" w:rsidRPr="001A4B37" w:rsidTr="0035240B">
        <w:trPr>
          <w:trHeight w:val="525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8.1. Расходы на оплату труда работников (включая начисления) для выполнения следующих функций НАУФОР: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146 350,0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8.1.1. По разработке внутренних и базовых стандартов НАУФОР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23 408,1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8.1.2. По разработке иных документов, регулирующих деятельность НАУФОР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15 684,3   </w:t>
            </w:r>
          </w:p>
        </w:tc>
      </w:tr>
      <w:tr w:rsidR="001A4B37" w:rsidRPr="001A4B37" w:rsidTr="0035240B">
        <w:trPr>
          <w:trHeight w:val="1266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8.1.3. По рассмотрению документов, представляемых кандидатами в члены НАУФОР, в том числе для приема в члены НАУФОР, для подготовки ходатайства о выдаче лицензии тем кандидатам в члены НАУФОР, которые не имеют лицензии (разрешения) или сведения о которых не внесены в реестр финансовых организаций, осуществляющих соответствующий вид деятельности.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5 673,2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8.1.4. По ведению реестра членов НАУФОР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3 260,8   </w:t>
            </w:r>
          </w:p>
        </w:tc>
      </w:tr>
      <w:tr w:rsidR="001A4B37" w:rsidRPr="001A4B37" w:rsidTr="0035240B">
        <w:trPr>
          <w:trHeight w:val="6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8.1.5. По раскрытию информации о НАУФОР на официальном сайте НАУФОР в  информационно-телекоммуникационной сети "Интернет".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1 435,3   </w:t>
            </w:r>
          </w:p>
        </w:tc>
      </w:tr>
      <w:tr w:rsidR="001A4B37" w:rsidRPr="001A4B37" w:rsidTr="0035240B">
        <w:trPr>
          <w:trHeight w:val="84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8.1.6. По подготовке и представлению в Банк России отчетности, информации, документов, </w:t>
            </w:r>
            <w:proofErr w:type="gramStart"/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требования</w:t>
            </w:r>
            <w:proofErr w:type="gramEnd"/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 о представлении которых предусмотрены Федеральным законом и нормативными актами Банка России.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3 724,3   </w:t>
            </w:r>
          </w:p>
        </w:tc>
      </w:tr>
      <w:tr w:rsidR="001A4B37" w:rsidRPr="001A4B37" w:rsidTr="0035240B">
        <w:trPr>
          <w:trHeight w:val="6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8.1.7. По обеспечению конфиденциальности сведений, осуществлению мер по защите при получении, использовании, обработке и хранении информации 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5 906,9   </w:t>
            </w:r>
          </w:p>
        </w:tc>
      </w:tr>
      <w:tr w:rsidR="001A4B37" w:rsidRPr="001A4B37" w:rsidTr="0035240B">
        <w:trPr>
          <w:trHeight w:val="1594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8.1.8. По осуществлению </w:t>
            </w:r>
            <w:proofErr w:type="gramStart"/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контроля за</w:t>
            </w:r>
            <w:proofErr w:type="gramEnd"/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 соблюдением членами НАУФОР требований федеральных законов, регулирующих деятельность в сфере финансового рынка, нормативных правовых актов Российской Федерации, нормативных актов Банка России, базовых стандартов, внутренних стандартов и иных внутренних документов НАУФОР, в том числе путем проведения плановых и внеплановых проверок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47 376,4   </w:t>
            </w:r>
          </w:p>
        </w:tc>
      </w:tr>
      <w:tr w:rsidR="001A4B37" w:rsidRPr="001A4B37" w:rsidTr="0035240B">
        <w:trPr>
          <w:trHeight w:val="6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8.1.9. По применению в отношении своих членов мер за несоблюдение базовых стандартов, внутренних стандартов и иных внутренних документов НАУФОР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1 562,4   </w:t>
            </w:r>
          </w:p>
        </w:tc>
      </w:tr>
      <w:tr w:rsidR="001A4B37" w:rsidRPr="001A4B37" w:rsidTr="0035240B">
        <w:trPr>
          <w:trHeight w:val="6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8.1.10. По рассмотрению НАУФОР обращений физических и юридических лиц, включая обращения в отношении своих членов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4 830,5   </w:t>
            </w:r>
          </w:p>
        </w:tc>
      </w:tr>
      <w:tr w:rsidR="001A4B37" w:rsidRPr="001A4B37" w:rsidTr="0035240B">
        <w:trPr>
          <w:trHeight w:val="9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8.1.11. По аттестации граждан в сфере профессиональной деятельности на рынке ценных бумаг в форме приема квалификационных экзаменов и выдачи квалификационных аттестатов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5 437,2   </w:t>
            </w:r>
          </w:p>
        </w:tc>
      </w:tr>
      <w:tr w:rsidR="001A4B37" w:rsidRPr="001A4B37" w:rsidTr="0035240B">
        <w:trPr>
          <w:trHeight w:val="6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8.1.12. По подготовке информационно-аналитических материалов для членов НАУФОР (в том числе</w:t>
            </w:r>
            <w:r w:rsidR="0035240B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 журнала "Вестник НАУФОР")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3 644,4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8.1.13. По проведению информационных мероприятий НАУФОР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6 575,4   </w:t>
            </w:r>
          </w:p>
        </w:tc>
      </w:tr>
      <w:tr w:rsidR="001A4B37" w:rsidRPr="001A4B37" w:rsidTr="0035240B">
        <w:trPr>
          <w:trHeight w:val="615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8.1.14. По обеспечению деятельности НАУФОР (руководство деятельностью организации, бухгалтерский учет, хозяйственное обеспечение)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17 830,8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8.2. Расходы на служебные командировки и деловые поездки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400,0   </w:t>
            </w:r>
          </w:p>
        </w:tc>
      </w:tr>
      <w:tr w:rsidR="001A4B37" w:rsidRPr="001A4B37" w:rsidTr="0035240B">
        <w:trPr>
          <w:trHeight w:val="585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8.3. Расходы на содержание помещений, зданий, автомобильного транспорта и иного имущества (кроме ремонта), </w:t>
            </w: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20 000,0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8.4. Расходы на ремонт основных средств и иного имущества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300,0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8.5. Расходы на оплату работ и услуг, </w:t>
            </w: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10 100,0   </w:t>
            </w:r>
          </w:p>
        </w:tc>
      </w:tr>
      <w:tr w:rsidR="001A4B37" w:rsidRPr="001A4B37" w:rsidTr="0035240B">
        <w:trPr>
          <w:trHeight w:val="555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8.5.1. на оплату услуг, связанных с осуществлением деятельности Центра оценки квалификаций НАУФОР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7920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5 </w:t>
            </w:r>
            <w:r w:rsidR="007920B0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00,0   </w:t>
            </w:r>
          </w:p>
        </w:tc>
      </w:tr>
      <w:tr w:rsidR="001A4B37" w:rsidRPr="001A4B37" w:rsidTr="0035240B">
        <w:trPr>
          <w:trHeight w:val="525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8.5.2. на оплату услуг, связанных с выпуском информационно-аналитических материалов, в том числе</w:t>
            </w:r>
            <w:r w:rsidR="0035240B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 журнала "Вестник НАУФОР"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1 900,0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8.5.3. на оплату прочих работ и услуг 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7920B0" w:rsidP="007920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 w:rsidR="001A4B37"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  <w:r w:rsidR="001A4B37" w:rsidRPr="001A4B37">
              <w:rPr>
                <w:rFonts w:ascii="Times New Roman" w:eastAsia="Times New Roman" w:hAnsi="Times New Roman" w:cs="Times New Roman"/>
                <w:lang w:eastAsia="ru-RU"/>
              </w:rPr>
              <w:t xml:space="preserve">00,0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8.6. Расходы на оплату налогов и сборов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930,0   </w:t>
            </w:r>
          </w:p>
        </w:tc>
      </w:tr>
      <w:tr w:rsidR="001A4B37" w:rsidRPr="001A4B37" w:rsidTr="0035240B">
        <w:trPr>
          <w:trHeight w:val="57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8.7. Расходы на приобретение основных средств, инвентаря и иного имущества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8 500,0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8.8. Расходы на погашение кредитов, займов 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- </w:t>
            </w:r>
          </w:p>
        </w:tc>
      </w:tr>
      <w:tr w:rsidR="001A4B37" w:rsidRPr="001A4B37" w:rsidTr="0035240B">
        <w:trPr>
          <w:trHeight w:val="57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8.9. Прочие расходы (</w:t>
            </w:r>
            <w:r w:rsidRPr="001A4B37">
              <w:rPr>
                <w:rFonts w:ascii="Times New Roman" w:eastAsia="Times New Roman" w:hAnsi="Times New Roman" w:cs="Times New Roman"/>
                <w:lang w:eastAsia="ru-RU"/>
              </w:rPr>
              <w:t>бумага и канцтовары, расходные материалы к оргтехнике, программное обеспечение, хозяйственные расходы и пр.)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1 800,0   </w:t>
            </w:r>
          </w:p>
        </w:tc>
      </w:tr>
      <w:tr w:rsidR="00430D8C" w:rsidRPr="001A4B37" w:rsidTr="0035240B">
        <w:trPr>
          <w:trHeight w:val="28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30D8C" w:rsidRPr="001A4B37" w:rsidRDefault="00430D8C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30D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8.10. Расходы на обеспечение деятельности представительств НАУФОР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0D8C" w:rsidRPr="001A4B37" w:rsidRDefault="00430D8C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1 400,0   </w:t>
            </w:r>
          </w:p>
        </w:tc>
      </w:tr>
      <w:tr w:rsidR="00430D8C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0D8C" w:rsidRPr="00354162" w:rsidRDefault="00084D90" w:rsidP="006C36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  <w:r w:rsidR="00430D8C"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="00430D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Взнос в НФА</w:t>
            </w:r>
            <w:r w:rsidR="00354162" w:rsidRPr="0035416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35416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354162" w:rsidRPr="00354162">
              <w:rPr>
                <w:rFonts w:ascii="Times New Roman" w:eastAsia="Times New Roman" w:hAnsi="Times New Roman" w:cs="Times New Roman"/>
                <w:bCs/>
                <w:lang w:eastAsia="ru-RU"/>
              </w:rPr>
              <w:t>в соответствии с п. 1.4</w:t>
            </w:r>
            <w:r w:rsidR="006C36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="006C36F8">
              <w:rPr>
                <w:rFonts w:ascii="Times New Roman" w:eastAsia="Times New Roman" w:hAnsi="Times New Roman" w:cs="Times New Roman"/>
                <w:lang w:eastAsia="ru-RU"/>
              </w:rPr>
              <w:t xml:space="preserve">решения по вопросу № 6 </w:t>
            </w:r>
            <w:r w:rsidR="0035240B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35416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ротокола </w:t>
            </w:r>
            <w:r w:rsidR="0035240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№ 1 </w:t>
            </w:r>
            <w:r w:rsidR="00354162">
              <w:rPr>
                <w:rFonts w:ascii="Times New Roman" w:eastAsia="Times New Roman" w:hAnsi="Times New Roman" w:cs="Times New Roman"/>
                <w:bCs/>
                <w:lang w:eastAsia="ru-RU"/>
              </w:rPr>
              <w:t>Совета директоров НАУФОР от 27.01.2023)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D8C" w:rsidRPr="001A4B37" w:rsidRDefault="00430D8C" w:rsidP="00430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25 000,0</w:t>
            </w: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</w:t>
            </w:r>
          </w:p>
        </w:tc>
      </w:tr>
      <w:tr w:rsidR="001A4B37" w:rsidRPr="001A4B37" w:rsidTr="0035240B">
        <w:trPr>
          <w:trHeight w:val="57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4B37" w:rsidRPr="001A4B37" w:rsidRDefault="00084D90" w:rsidP="001A4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  <w:r w:rsidR="001A4B37"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Расходы фонда целевого финансирования уставной деятельности НАУФОР (фонда развития НАУФОР)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6 900,0   </w:t>
            </w:r>
          </w:p>
        </w:tc>
      </w:tr>
      <w:tr w:rsidR="001A4B37" w:rsidRPr="001A4B37" w:rsidTr="0035240B">
        <w:trPr>
          <w:trHeight w:val="300"/>
        </w:trPr>
        <w:tc>
          <w:tcPr>
            <w:tcW w:w="7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1A4B37" w:rsidP="001A4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B37" w:rsidRPr="001A4B37" w:rsidRDefault="000A4750" w:rsidP="00430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</w:t>
            </w:r>
            <w:r w:rsidR="00430D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</w:t>
            </w:r>
            <w:r w:rsidR="001A4B37" w:rsidRPr="001A4B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540,0   </w:t>
            </w:r>
          </w:p>
        </w:tc>
      </w:tr>
    </w:tbl>
    <w:p w:rsidR="000B2B58" w:rsidRDefault="000B2B58" w:rsidP="00F924B3"/>
    <w:sectPr w:rsidR="000B2B58" w:rsidSect="0096286D"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B37"/>
    <w:rsid w:val="00084D90"/>
    <w:rsid w:val="000A4750"/>
    <w:rsid w:val="000B2B58"/>
    <w:rsid w:val="000E211F"/>
    <w:rsid w:val="001444B5"/>
    <w:rsid w:val="00195850"/>
    <w:rsid w:val="001A4B37"/>
    <w:rsid w:val="001D4C2A"/>
    <w:rsid w:val="0035240B"/>
    <w:rsid w:val="00354162"/>
    <w:rsid w:val="003859D5"/>
    <w:rsid w:val="00430D8C"/>
    <w:rsid w:val="004B3168"/>
    <w:rsid w:val="00662811"/>
    <w:rsid w:val="00687D15"/>
    <w:rsid w:val="006C36F8"/>
    <w:rsid w:val="00764F8F"/>
    <w:rsid w:val="00787D69"/>
    <w:rsid w:val="007920B0"/>
    <w:rsid w:val="0096286D"/>
    <w:rsid w:val="00BD094A"/>
    <w:rsid w:val="00D736D0"/>
    <w:rsid w:val="00F70866"/>
    <w:rsid w:val="00F9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240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24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6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Седельникова Татьяна Борисовна</dc:creator>
  <cp:lastModifiedBy>Седельникова Татьяна Борисовна</cp:lastModifiedBy>
  <cp:revision>5</cp:revision>
  <cp:lastPrinted>2023-06-16T06:29:00Z</cp:lastPrinted>
  <dcterms:created xsi:type="dcterms:W3CDTF">2023-06-16T08:54:00Z</dcterms:created>
  <dcterms:modified xsi:type="dcterms:W3CDTF">2023-07-19T13:50:00Z</dcterms:modified>
</cp:coreProperties>
</file>