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62D" w:rsidRPr="0091062D" w:rsidRDefault="0091062D" w:rsidP="0091062D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1062D">
        <w:rPr>
          <w:rFonts w:ascii="Times New Roman" w:hAnsi="Times New Roman"/>
          <w:b/>
          <w:sz w:val="16"/>
          <w:szCs w:val="16"/>
        </w:rPr>
        <w:t xml:space="preserve">Приложение № </w:t>
      </w:r>
      <w:r w:rsidR="00AA1D49">
        <w:rPr>
          <w:rFonts w:ascii="Times New Roman" w:hAnsi="Times New Roman"/>
          <w:b/>
          <w:sz w:val="16"/>
          <w:szCs w:val="16"/>
        </w:rPr>
        <w:t>1</w:t>
      </w:r>
      <w:r w:rsidR="004D2202">
        <w:rPr>
          <w:rFonts w:ascii="Times New Roman" w:hAnsi="Times New Roman"/>
          <w:b/>
          <w:sz w:val="16"/>
          <w:szCs w:val="16"/>
        </w:rPr>
        <w:t>5</w:t>
      </w:r>
    </w:p>
    <w:p w:rsidR="00DE0F83" w:rsidRPr="00DE0F83" w:rsidRDefault="00DE0F83" w:rsidP="00DE0F83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DE0F83">
        <w:rPr>
          <w:rFonts w:ascii="Times New Roman" w:hAnsi="Times New Roman"/>
          <w:sz w:val="16"/>
          <w:szCs w:val="16"/>
        </w:rPr>
        <w:t xml:space="preserve">к Рекомендациям НАУФОР по разработке </w:t>
      </w:r>
    </w:p>
    <w:p w:rsidR="00DE0F83" w:rsidRPr="00DE0F83" w:rsidRDefault="00DE0F83" w:rsidP="00DE0F83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DE0F83">
        <w:rPr>
          <w:rFonts w:ascii="Times New Roman" w:hAnsi="Times New Roman"/>
          <w:sz w:val="16"/>
          <w:szCs w:val="16"/>
        </w:rPr>
        <w:t>Правил внутреннего контроля</w:t>
      </w:r>
    </w:p>
    <w:p w:rsidR="00DE0F83" w:rsidRPr="00DE0F83" w:rsidRDefault="00DE0F83" w:rsidP="00DE0F83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DE0F83">
        <w:rPr>
          <w:rFonts w:ascii="Times New Roman" w:hAnsi="Times New Roman"/>
          <w:sz w:val="16"/>
          <w:szCs w:val="16"/>
        </w:rPr>
        <w:t xml:space="preserve"> в целях противодействия легализации (отмыванию) доходов,</w:t>
      </w:r>
    </w:p>
    <w:p w:rsidR="00DE0F83" w:rsidRPr="00DE0F83" w:rsidRDefault="00DE0F83" w:rsidP="00DE0F83">
      <w:pPr>
        <w:spacing w:after="0" w:line="240" w:lineRule="auto"/>
        <w:ind w:left="-1134" w:firstLine="1134"/>
        <w:jc w:val="right"/>
        <w:rPr>
          <w:rFonts w:ascii="Times New Roman" w:hAnsi="Times New Roman"/>
          <w:sz w:val="16"/>
          <w:szCs w:val="16"/>
        </w:rPr>
      </w:pPr>
      <w:r w:rsidRPr="00DE0F83">
        <w:rPr>
          <w:rFonts w:ascii="Times New Roman" w:hAnsi="Times New Roman"/>
          <w:sz w:val="16"/>
          <w:szCs w:val="16"/>
        </w:rPr>
        <w:t>полученных преступным путем, и финансированию терроризма</w:t>
      </w:r>
    </w:p>
    <w:p w:rsidR="0091062D" w:rsidRPr="0091062D" w:rsidRDefault="0091062D" w:rsidP="009106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1062D" w:rsidRDefault="0091062D" w:rsidP="00910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62D" w:rsidRDefault="0091062D" w:rsidP="0091062D">
      <w:pPr>
        <w:spacing w:after="0" w:line="240" w:lineRule="auto"/>
        <w:jc w:val="center"/>
        <w:rPr>
          <w:rFonts w:ascii="Times New Roman" w:hAnsi="Times New Roman"/>
          <w:b/>
        </w:rPr>
      </w:pPr>
      <w:r w:rsidRPr="0091062D">
        <w:rPr>
          <w:rFonts w:ascii="Times New Roman" w:hAnsi="Times New Roman"/>
          <w:b/>
        </w:rPr>
        <w:t xml:space="preserve">Состав информации, предоставляемой в Росфинмониторинг, </w:t>
      </w:r>
    </w:p>
    <w:p w:rsidR="0091062D" w:rsidRPr="0091062D" w:rsidRDefault="0091062D" w:rsidP="0091062D">
      <w:pPr>
        <w:spacing w:after="0" w:line="240" w:lineRule="auto"/>
        <w:jc w:val="center"/>
        <w:rPr>
          <w:rFonts w:ascii="Times New Roman" w:eastAsiaTheme="minorHAnsi" w:hAnsi="Times New Roman"/>
          <w:b/>
        </w:rPr>
      </w:pPr>
      <w:r w:rsidRPr="0091062D">
        <w:rPr>
          <w:rFonts w:ascii="Times New Roman" w:hAnsi="Times New Roman"/>
          <w:b/>
        </w:rPr>
        <w:t xml:space="preserve">о факте отказа в проведении операции с денежными средствами и (или) иным имуществом, </w:t>
      </w:r>
      <w:r w:rsidRPr="0091062D">
        <w:rPr>
          <w:rFonts w:ascii="Times New Roman" w:eastAsiaTheme="minorHAnsi" w:hAnsi="Times New Roman"/>
          <w:b/>
        </w:rPr>
        <w:t>одной из сторон которой является иностранная или международная неправительственная организация, включенная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</w:r>
    </w:p>
    <w:p w:rsidR="0091062D" w:rsidRDefault="0091062D" w:rsidP="0091062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92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993"/>
        <w:gridCol w:w="4247"/>
        <w:gridCol w:w="4684"/>
      </w:tblGrid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Наименование реквизита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Содержание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Par47"/>
            <w:bookmarkEnd w:id="0"/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Сведения об организации, представившей информацию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Par69"/>
            <w:bookmarkEnd w:id="1"/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Некредитная финансовая организация (далее – НФО) (головной офис)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1.2.1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Полное фирменное наименование НФО, представившей информацию в соответствии с учредительными документами.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1.2.2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Вид НФО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 xml:space="preserve">Указывается вид НФО в соответствии со статьей 76.1 Федерального закона от 10.07.2002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br/>
              <w:t>№ 86-ФЗ «О Центральном банке Российской Федерации (Банке России».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1.2.3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Указывается: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юридического лица - 10-разрядный ИНН согласно свидетельству о постановке на учет в налоговом органе;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индивидуального предпринимателя - 12-разрядный ИНН согласно уведомлению о постановке на учет физического лица в налоговом органе.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1.2.4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ОГРН (ОГРНИП)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Указывается: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юридического лица - ОГРН согласно Свидетельству о государственной регистрации юридического лица (Свидетельству о внесении записи в единый государственный реестр юридических лиц о юридическом лице, зарегистрированном до 1 июля 2002 года);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индивидуального предпринимателя - ОГРНИП согласно Свидетельству о государственной регистрации физического лица в качестве индивидуального предпринимателя (Свидетельству о внесении в Единый государственный реестр индивидуальных предпринимателей записи об индивидуальном предпринимателе,зарегистрированном до 1 января 2004 года).</w:t>
            </w:r>
          </w:p>
        </w:tc>
      </w:tr>
      <w:tr w:rsidR="0091062D" w:rsidRPr="0091062D" w:rsidTr="0091062D">
        <w:trPr>
          <w:trHeight w:val="128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Информация о кредитной или иной финансовой организации, через которую </w:t>
            </w:r>
            <w:r w:rsidRPr="0091062D">
              <w:rPr>
                <w:rFonts w:ascii="Times New Roman" w:eastAsiaTheme="minorHAnsi" w:hAnsi="Times New Roman"/>
                <w:b/>
                <w:sz w:val="20"/>
                <w:szCs w:val="20"/>
              </w:rPr>
              <w:t>иностранная или международная неправительственная организация, включенная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Федерации, осуществляет операцию и является ее клиентом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Полное наименование кредитной или иной </w:t>
            </w:r>
            <w:r w:rsidRPr="0091062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финансовой организации (иностранной или российской), осуществляющей операцию, клиентом которой является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иностранная или международная неправительственная организация, включенная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Федерации.</w:t>
            </w:r>
          </w:p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российских кредитных организаций – на русском языке;</w:t>
            </w:r>
          </w:p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 xml:space="preserve">Для иностранной 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>кредитной или иной финансовой организации – на русском языке и на языке страны регистрации (латинскими буквами).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  <w:lang w:val="en-US"/>
              </w:rPr>
              <w:t>SWIFT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 xml:space="preserve"> (БИК)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Указывается:</w:t>
            </w:r>
          </w:p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Для иностранной кредитной или иной финансовой организации–</w:t>
            </w:r>
            <w:r w:rsidRPr="0091062D">
              <w:rPr>
                <w:rFonts w:ascii="Times New Roman" w:hAnsi="Times New Roman"/>
                <w:sz w:val="20"/>
                <w:szCs w:val="20"/>
                <w:lang w:val="en-US"/>
              </w:rPr>
              <w:t>SWIFT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86" w:firstLine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Для российской кредитной организации – БИК.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Информация об </w:t>
            </w:r>
            <w:r w:rsidRPr="0091062D">
              <w:rPr>
                <w:rFonts w:ascii="Times New Roman" w:eastAsiaTheme="minorHAnsi" w:hAnsi="Times New Roman"/>
                <w:b/>
                <w:sz w:val="20"/>
                <w:szCs w:val="20"/>
              </w:rPr>
              <w:t>иностранной/международной неправительственной организации, включенной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Оригинальное наименование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Полное наименование на языке страны регистрации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иностранной или международной неправительственной организации,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 xml:space="preserve"> в соответствии с Перечнем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иностранных и международных неправительственных организаций, деятельность которых признана нежелательной на территории Российской Федерации, опубликованным на официальном сайте Минюста России.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Наименование на русском языке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Полное наименование на русском языке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иностранной или международной неправительственной организации,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 xml:space="preserve"> в соответствии с Перечнем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иностранных и международных неправительственных организаций, деятельность которых признана нежелательной на территории Российской Федерации, опубликованным на официальном сайте Минюста России.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Страна регистрации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Страна регистрации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иностранной/международной неправительственной организации, включенной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3.4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42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Сведения о находящемся на территории Российской Федерации структурном подразделении (филиале, представительстве)</w:t>
            </w:r>
            <w:r w:rsidRPr="0091062D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иностранной/международной неправительственной организации, включенной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  <w:r w:rsidRPr="0091062D">
              <w:rPr>
                <w:rStyle w:val="a5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3.4.1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ИНН (КИО)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Указывается 10-разрядный ИНН или 5-разрядный код иностранной организации (КИО), </w:t>
            </w:r>
            <w:r w:rsidRPr="0091062D">
              <w:rPr>
                <w:rFonts w:ascii="Times New Roman" w:hAnsi="Times New Roman"/>
                <w:sz w:val="20"/>
                <w:szCs w:val="20"/>
              </w:rPr>
              <w:lastRenderedPageBreak/>
              <w:t>присвоенный до 24 декабря 2010 года юридическому лицу – нерезиденту при постановке на учет в налоговом органе (учете в налоговом органе).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lastRenderedPageBreak/>
              <w:t>3.4.2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Указывается адрес регистрации на территории Российской Федерации структурного подразделения (филиала, представительства) </w:t>
            </w: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иностранной/международной неправительственной организации, включенной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  <w:r w:rsidRPr="0091062D">
              <w:rPr>
                <w:rFonts w:ascii="Times New Roman" w:hAnsi="Times New Roman"/>
                <w:sz w:val="20"/>
                <w:szCs w:val="20"/>
              </w:rPr>
              <w:t xml:space="preserve"> (регион, населенный пункт, улица, дом, строение/корпус, почтовый индекс).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Информация об операции с денежными средствами илииным имуществом, в отношении которой принято решение об отказе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97"/>
            <w:bookmarkEnd w:id="2"/>
            <w:r w:rsidRPr="0091062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Сведения об операции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Код основания отказа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10</w:t>
            </w:r>
            <w:r w:rsidRPr="0091062D">
              <w:rPr>
                <w:rStyle w:val="a5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Дата отказа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 дата принятия решения об отказе в выполнении распоряжения клиента о совершении операции.</w:t>
            </w:r>
          </w:p>
        </w:tc>
      </w:tr>
      <w:tr w:rsidR="0091062D" w:rsidRPr="0091062D" w:rsidTr="00286294">
        <w:trPr>
          <w:trHeight w:val="9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Код валюты операции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12" w:right="76" w:firstLine="283"/>
              <w:jc w:val="both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Указывается трехзначный цифровой код валюты по отказанной операции в соответствии с </w:t>
            </w:r>
            <w:hyperlink r:id="rId6" w:history="1">
              <w:r w:rsidRPr="0091062D">
                <w:rPr>
                  <w:rFonts w:ascii="Times New Roman" w:eastAsiaTheme="minorHAnsi" w:hAnsi="Times New Roman"/>
                  <w:color w:val="000000" w:themeColor="text1"/>
                  <w:sz w:val="20"/>
                  <w:szCs w:val="20"/>
                </w:rPr>
                <w:t>ОКВ</w:t>
              </w:r>
            </w:hyperlink>
            <w:r w:rsidRPr="0091062D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4.1.4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Сумма операции в валюте ее проведения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12" w:right="76" w:firstLine="28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 сумма операции в единицах валюты ее проведения.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4.1.5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Сумма операции в рублевом эквиваленте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12" w:right="76" w:firstLine="31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Указывается сумма операции, пересчитанная в валюте Российской Федерации по официальному курсу иностранных валют по отношению к рублю, установленному Банком России, на дату ее предполагаемого проведения.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12" w:right="76" w:firstLine="313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В случае если операцию предполагалось совершить в валюте Российской Федерации, значение данного показателя совпадает со значением показателя «Сумма операции в валюте ее проведения».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4.1.6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Основание совершения операции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Указываются данные обо всех документах, являющихся основанием совершения операции.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4.1.7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Назначение платежа 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Указывается назначение платежа.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4.1.8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Код признака операции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Показатель принимает значение: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&lt;0&gt; - для операции с денежными средствами;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&lt;1&gt; - для операции (сделки) с иным имуществом.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4.1.9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right="-174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Код признака наличных и безналичных денежных средств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Показатель принимает значение: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&lt;1&gt; - наличные денежные средства;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&lt;2&gt; - безналичные денежные средства;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&lt;3&gt; - электронные денежные средства.</w:t>
            </w:r>
          </w:p>
          <w:p w:rsidR="0091062D" w:rsidRPr="0091062D" w:rsidRDefault="0091062D" w:rsidP="00286294">
            <w:pPr>
              <w:tabs>
                <w:tab w:val="left" w:pos="3939"/>
              </w:tabs>
              <w:autoSpaceDE w:val="0"/>
              <w:autoSpaceDN w:val="0"/>
              <w:adjustRightInd w:val="0"/>
              <w:spacing w:after="0" w:line="240" w:lineRule="auto"/>
              <w:ind w:left="112" w:right="2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Для операции (сделки) с иным имуществом показатель отсутствует.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4.2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Сведения о контрагенте по операции и иных участниках операции (указываются для каждого контрагента (участника) операции при наличии таких сведений у кредитной организации/некредитной финансовой организации)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Код статуса участника операции (сделки)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Показатель принимает значение: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&lt;1&gt; - для плательщика по операции (сделке) (лицо, совершающее операцию);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&lt;2&gt; - для получателя по операции (сделке);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&lt;3&gt; - для представителя плательщика по операции (сделке);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&lt;4&gt; - для представителя получателя по операции (сделке);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&lt;5&gt; - для лица, от имени и по поручению которого совершается операция (сделка);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&lt;6&gt; - для выгодоприобретателя по операции (сделке).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Тип участника операции (сделки)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Показатель принимает значение: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&lt;1&gt; - для юридического лица (филиала юридического лица);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&lt;2&gt; - для физического лица;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&lt;3&gt; - для индивидуального предпринимателя.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Признак резидента (нерезидента) участника операции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Показатель принимает значение: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&lt;1&gt; - для резидента;</w:t>
            </w:r>
          </w:p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ind w:left="142" w:right="14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&lt;0&gt; - для нерезидента.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4.2.4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Сведения о юридическом лице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4.2.4.1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4.2.4.2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4.2.4.3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ИНН (КИО)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4.2.4.4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4.2.5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062D">
              <w:rPr>
                <w:rFonts w:ascii="Times New Roman" w:hAnsi="Times New Roman"/>
                <w:b/>
                <w:sz w:val="20"/>
                <w:szCs w:val="20"/>
              </w:rPr>
              <w:t>Сведения об индивидуальном предпринимателе, физическом лице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Для индивидуального предпринимателя указывается 12-разрядный ИНН согласно уведомлению о постановке на учет физического лица в налоговом органе.</w:t>
            </w:r>
          </w:p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Для физического лица ИНН указывается при его наличии.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 xml:space="preserve">ОГРНИП 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8"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Заполняется только для индивидуального предпринимателя.</w:t>
            </w: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4.2.5.4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4.2.5.5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062D">
              <w:rPr>
                <w:rFonts w:ascii="Times New Roman" w:eastAsiaTheme="minorHAnsi" w:hAnsi="Times New Roman"/>
                <w:sz w:val="20"/>
                <w:szCs w:val="20"/>
              </w:rPr>
              <w:t>Серия и номер документа, удостоверяющего личность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62D" w:rsidRPr="0091062D" w:rsidTr="0028629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4.2.5.6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62D">
              <w:rPr>
                <w:rFonts w:ascii="Times New Roman" w:hAnsi="Times New Roman"/>
                <w:sz w:val="20"/>
                <w:szCs w:val="20"/>
              </w:rPr>
              <w:t>Адрес регистрации по месту жительства/пребывания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2D" w:rsidRPr="0091062D" w:rsidRDefault="0091062D" w:rsidP="00286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13C46" w:rsidRDefault="00A42335"/>
    <w:sectPr w:rsidR="00313C46" w:rsidSect="0091062D">
      <w:footnotePr>
        <w:numRestart w:val="eachPage"/>
      </w:footnotePr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335" w:rsidRDefault="00A42335" w:rsidP="0091062D">
      <w:pPr>
        <w:spacing w:after="0" w:line="240" w:lineRule="auto"/>
      </w:pPr>
      <w:r>
        <w:separator/>
      </w:r>
    </w:p>
  </w:endnote>
  <w:endnote w:type="continuationSeparator" w:id="0">
    <w:p w:rsidR="00A42335" w:rsidRDefault="00A42335" w:rsidP="00910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335" w:rsidRDefault="00A42335" w:rsidP="0091062D">
      <w:pPr>
        <w:spacing w:after="0" w:line="240" w:lineRule="auto"/>
      </w:pPr>
      <w:r>
        <w:separator/>
      </w:r>
    </w:p>
  </w:footnote>
  <w:footnote w:type="continuationSeparator" w:id="0">
    <w:p w:rsidR="00A42335" w:rsidRDefault="00A42335" w:rsidP="0091062D">
      <w:pPr>
        <w:spacing w:after="0" w:line="240" w:lineRule="auto"/>
      </w:pPr>
      <w:r>
        <w:continuationSeparator/>
      </w:r>
    </w:p>
  </w:footnote>
  <w:footnote w:id="1">
    <w:p w:rsidR="0091062D" w:rsidRPr="0091062D" w:rsidRDefault="0091062D" w:rsidP="0091062D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  <w:r w:rsidRPr="0091062D">
        <w:rPr>
          <w:rStyle w:val="a5"/>
          <w:rFonts w:ascii="Times New Roman" w:hAnsi="Times New Roman"/>
          <w:sz w:val="16"/>
          <w:szCs w:val="16"/>
        </w:rPr>
        <w:footnoteRef/>
      </w:r>
      <w:r w:rsidRPr="0091062D">
        <w:rPr>
          <w:rFonts w:ascii="Times New Roman" w:hAnsi="Times New Roman"/>
          <w:sz w:val="16"/>
          <w:szCs w:val="16"/>
        </w:rPr>
        <w:t xml:space="preserve"> Указываются в случае осуществления операций с денежными средствами и (или) иным имуществом, </w:t>
      </w:r>
      <w:r w:rsidRPr="0091062D">
        <w:rPr>
          <w:rFonts w:ascii="Times New Roman" w:eastAsiaTheme="minorHAnsi" w:hAnsi="Times New Roman"/>
          <w:sz w:val="16"/>
          <w:szCs w:val="16"/>
        </w:rPr>
        <w:t>одной из сторон которой является находящееся</w:t>
      </w:r>
      <w:r w:rsidRPr="0091062D">
        <w:rPr>
          <w:rFonts w:ascii="Times New Roman" w:hAnsi="Times New Roman"/>
          <w:sz w:val="16"/>
          <w:szCs w:val="16"/>
        </w:rPr>
        <w:t xml:space="preserve">на территории Российской Федерации структурное подразделение (филиал, представительство) </w:t>
      </w:r>
      <w:r w:rsidRPr="0091062D">
        <w:rPr>
          <w:rFonts w:ascii="Times New Roman" w:eastAsiaTheme="minorHAnsi" w:hAnsi="Times New Roman"/>
          <w:sz w:val="16"/>
          <w:szCs w:val="16"/>
        </w:rPr>
        <w:t>иностранной или международной неправительственной организации, включенной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</w:r>
    </w:p>
  </w:footnote>
  <w:footnote w:id="2">
    <w:p w:rsidR="0091062D" w:rsidRPr="0091062D" w:rsidRDefault="0091062D" w:rsidP="00910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16"/>
          <w:szCs w:val="16"/>
        </w:rPr>
      </w:pPr>
      <w:r w:rsidRPr="0091062D">
        <w:rPr>
          <w:rStyle w:val="a5"/>
          <w:rFonts w:ascii="Times New Roman" w:hAnsi="Times New Roman"/>
          <w:sz w:val="16"/>
          <w:szCs w:val="16"/>
        </w:rPr>
        <w:footnoteRef/>
      </w:r>
      <w:r w:rsidRPr="0091062D">
        <w:rPr>
          <w:rFonts w:ascii="Times New Roman" w:eastAsiaTheme="minorHAnsi" w:hAnsi="Times New Roman"/>
          <w:sz w:val="16"/>
          <w:szCs w:val="16"/>
        </w:rPr>
        <w:t xml:space="preserve">В случае отказа от </w:t>
      </w:r>
      <w:r w:rsidRPr="0091062D">
        <w:rPr>
          <w:rFonts w:ascii="Times New Roman" w:hAnsi="Times New Roman"/>
          <w:sz w:val="16"/>
          <w:szCs w:val="16"/>
        </w:rPr>
        <w:t>проведения операции с денежными средствами и (или) иным имуществом, одной из сторон которой является иностранная или международная неправительственная организация, включенная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</w:r>
    </w:p>
    <w:p w:rsidR="0091062D" w:rsidRPr="00C04186" w:rsidRDefault="0091062D" w:rsidP="0091062D">
      <w:pPr>
        <w:pStyle w:val="a3"/>
        <w:rPr>
          <w:rFonts w:ascii="Times New Roman" w:hAnsi="Times New Roman"/>
          <w:sz w:val="24"/>
          <w:szCs w:val="24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91062D"/>
    <w:rsid w:val="002C1290"/>
    <w:rsid w:val="00327CDC"/>
    <w:rsid w:val="00361C1B"/>
    <w:rsid w:val="0043033A"/>
    <w:rsid w:val="004D2202"/>
    <w:rsid w:val="005C65E6"/>
    <w:rsid w:val="006B0090"/>
    <w:rsid w:val="006C0272"/>
    <w:rsid w:val="0091062D"/>
    <w:rsid w:val="009F0F65"/>
    <w:rsid w:val="00A42335"/>
    <w:rsid w:val="00A54622"/>
    <w:rsid w:val="00AA1D49"/>
    <w:rsid w:val="00BC1E59"/>
    <w:rsid w:val="00BC2BE4"/>
    <w:rsid w:val="00C375E1"/>
    <w:rsid w:val="00C842FA"/>
    <w:rsid w:val="00D44E61"/>
    <w:rsid w:val="00DE0F83"/>
    <w:rsid w:val="00E6187A"/>
    <w:rsid w:val="00EB2A56"/>
    <w:rsid w:val="00EC5E94"/>
    <w:rsid w:val="00F46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106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1062D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1062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3A627EB2188D6409210E4C037E99494031C9420E1F0825894E12D422g6d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1264</Words>
  <Characters>7207</Characters>
  <Application>Microsoft Office Word</Application>
  <DocSecurity>0</DocSecurity>
  <Lines>60</Lines>
  <Paragraphs>16</Paragraphs>
  <ScaleCrop>false</ScaleCrop>
  <Company>NAUFOR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