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25" w:rsidRDefault="008E5F25" w:rsidP="008E5F25">
      <w:pPr>
        <w:shd w:val="clear" w:color="auto" w:fill="FFFFFF"/>
        <w:snapToGrid w:val="0"/>
        <w:spacing w:line="276" w:lineRule="auto"/>
        <w:ind w:left="4320"/>
        <w:rPr>
          <w:spacing w:val="1"/>
          <w:sz w:val="24"/>
          <w:szCs w:val="24"/>
        </w:rPr>
      </w:pPr>
    </w:p>
    <w:p w:rsidR="008E5F25" w:rsidRPr="00A3250C" w:rsidRDefault="008E5F25" w:rsidP="008E5F25">
      <w:pPr>
        <w:shd w:val="clear" w:color="auto" w:fill="FFFFFF"/>
        <w:snapToGrid w:val="0"/>
        <w:spacing w:line="276" w:lineRule="auto"/>
        <w:ind w:left="4320"/>
        <w:rPr>
          <w:spacing w:val="1"/>
          <w:sz w:val="24"/>
          <w:szCs w:val="24"/>
        </w:rPr>
      </w:pPr>
      <w:r w:rsidRPr="00A3250C">
        <w:rPr>
          <w:spacing w:val="1"/>
          <w:sz w:val="24"/>
          <w:szCs w:val="24"/>
        </w:rPr>
        <w:t>УТВЕРЖДЕН</w:t>
      </w:r>
      <w:r>
        <w:rPr>
          <w:spacing w:val="1"/>
          <w:sz w:val="24"/>
          <w:szCs w:val="24"/>
        </w:rPr>
        <w:t>Ы</w:t>
      </w:r>
    </w:p>
    <w:p w:rsidR="008E5F25" w:rsidRPr="00A3250C" w:rsidRDefault="008E5F25" w:rsidP="008E5F25">
      <w:pPr>
        <w:shd w:val="clear" w:color="auto" w:fill="FFFFFF"/>
        <w:spacing w:line="276" w:lineRule="auto"/>
        <w:ind w:left="4320"/>
        <w:rPr>
          <w:spacing w:val="1"/>
          <w:sz w:val="24"/>
          <w:szCs w:val="24"/>
        </w:rPr>
      </w:pPr>
    </w:p>
    <w:p w:rsidR="0050628C" w:rsidRPr="0050628C" w:rsidRDefault="008E5F25" w:rsidP="0050628C">
      <w:pPr>
        <w:shd w:val="clear" w:color="auto" w:fill="FFFFFF"/>
        <w:spacing w:after="200" w:line="276" w:lineRule="auto"/>
        <w:ind w:left="4320"/>
        <w:rPr>
          <w:rFonts w:eastAsiaTheme="minorHAnsi"/>
          <w:spacing w:val="1"/>
          <w:sz w:val="24"/>
          <w:szCs w:val="24"/>
          <w:lang w:eastAsia="en-US"/>
        </w:rPr>
      </w:pPr>
      <w:r w:rsidRPr="0050628C">
        <w:rPr>
          <w:rFonts w:eastAsiaTheme="minorHAnsi"/>
          <w:spacing w:val="1"/>
          <w:sz w:val="24"/>
          <w:szCs w:val="24"/>
          <w:lang w:eastAsia="en-US"/>
        </w:rPr>
        <w:t>Решением Общего собрания членов НАУФОР</w:t>
      </w:r>
    </w:p>
    <w:p w:rsidR="008E5F25" w:rsidRPr="0050628C" w:rsidRDefault="008E5F25" w:rsidP="0050628C">
      <w:pPr>
        <w:shd w:val="clear" w:color="auto" w:fill="FFFFFF"/>
        <w:spacing w:after="200" w:line="276" w:lineRule="auto"/>
        <w:ind w:left="4320"/>
        <w:rPr>
          <w:rFonts w:eastAsiaTheme="minorHAnsi"/>
          <w:spacing w:val="1"/>
          <w:sz w:val="24"/>
          <w:szCs w:val="24"/>
          <w:lang w:eastAsia="en-US"/>
        </w:rPr>
      </w:pPr>
      <w:r w:rsidRPr="0050628C">
        <w:rPr>
          <w:rFonts w:eastAsiaTheme="minorHAnsi"/>
          <w:spacing w:val="1"/>
          <w:sz w:val="24"/>
          <w:szCs w:val="24"/>
          <w:lang w:eastAsia="en-US"/>
        </w:rPr>
        <w:t>«22» июня 2017 г.</w:t>
      </w:r>
    </w:p>
    <w:p w:rsidR="008E5F25" w:rsidRPr="0050628C" w:rsidRDefault="008E5F25" w:rsidP="0050628C">
      <w:pPr>
        <w:shd w:val="clear" w:color="auto" w:fill="FFFFFF"/>
        <w:spacing w:after="200" w:line="276" w:lineRule="auto"/>
        <w:ind w:left="4320"/>
        <w:rPr>
          <w:rFonts w:eastAsiaTheme="minorHAnsi"/>
          <w:spacing w:val="1"/>
          <w:sz w:val="24"/>
          <w:szCs w:val="24"/>
          <w:lang w:eastAsia="en-US"/>
        </w:rPr>
      </w:pPr>
      <w:r w:rsidRPr="0050628C">
        <w:rPr>
          <w:rFonts w:eastAsiaTheme="minorHAnsi"/>
          <w:spacing w:val="1"/>
          <w:sz w:val="24"/>
          <w:szCs w:val="24"/>
          <w:lang w:eastAsia="en-US"/>
        </w:rPr>
        <w:t>(Протокол № 1 от «22» июня 2017 г.)</w:t>
      </w:r>
    </w:p>
    <w:p w:rsidR="00375289" w:rsidRPr="008C1FB8" w:rsidRDefault="00375289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P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Default="008E5F25" w:rsidP="00BF43C1">
      <w:pPr>
        <w:pStyle w:val="a3"/>
        <w:spacing w:line="336" w:lineRule="auto"/>
        <w:ind w:right="0" w:firstLine="680"/>
        <w:rPr>
          <w:sz w:val="24"/>
        </w:rPr>
      </w:pPr>
    </w:p>
    <w:p w:rsidR="008E5F25" w:rsidRPr="008E5F25" w:rsidRDefault="008E5F25" w:rsidP="00BF43C1">
      <w:pPr>
        <w:pStyle w:val="a3"/>
        <w:spacing w:line="336" w:lineRule="auto"/>
        <w:ind w:right="0" w:firstLine="680"/>
        <w:rPr>
          <w:sz w:val="48"/>
          <w:szCs w:val="48"/>
        </w:rPr>
      </w:pPr>
    </w:p>
    <w:p w:rsidR="001626DC" w:rsidRPr="008E5F25" w:rsidRDefault="008C0BFE" w:rsidP="00BF43C1">
      <w:pPr>
        <w:pStyle w:val="a3"/>
        <w:spacing w:line="336" w:lineRule="auto"/>
        <w:ind w:right="0" w:firstLine="680"/>
        <w:rPr>
          <w:sz w:val="48"/>
          <w:szCs w:val="48"/>
        </w:rPr>
      </w:pPr>
      <w:r w:rsidRPr="008E5F25">
        <w:rPr>
          <w:sz w:val="48"/>
          <w:szCs w:val="48"/>
        </w:rPr>
        <w:t xml:space="preserve">Приоритетные </w:t>
      </w:r>
      <w:r w:rsidR="001626DC" w:rsidRPr="008E5F25">
        <w:rPr>
          <w:sz w:val="48"/>
          <w:szCs w:val="48"/>
        </w:rPr>
        <w:t>направления деятельности</w:t>
      </w:r>
    </w:p>
    <w:p w:rsidR="001626DC" w:rsidRPr="008E5F25" w:rsidRDefault="00485909" w:rsidP="00BF43C1">
      <w:pPr>
        <w:pStyle w:val="a3"/>
        <w:spacing w:line="336" w:lineRule="auto"/>
        <w:ind w:right="0" w:firstLine="680"/>
        <w:rPr>
          <w:sz w:val="48"/>
          <w:szCs w:val="48"/>
        </w:rPr>
      </w:pPr>
      <w:r w:rsidRPr="008E5F25">
        <w:rPr>
          <w:sz w:val="48"/>
          <w:szCs w:val="48"/>
        </w:rPr>
        <w:t>Национальной ассоциации участников фондового рынка</w:t>
      </w:r>
      <w:r w:rsidR="001626DC" w:rsidRPr="008E5F25">
        <w:rPr>
          <w:sz w:val="48"/>
          <w:szCs w:val="48"/>
        </w:rPr>
        <w:t xml:space="preserve"> (НАУФОР) </w:t>
      </w:r>
    </w:p>
    <w:p w:rsidR="001626DC" w:rsidRPr="008E5F25" w:rsidRDefault="001626DC" w:rsidP="00BF43C1">
      <w:pPr>
        <w:pStyle w:val="a3"/>
        <w:spacing w:line="336" w:lineRule="auto"/>
        <w:ind w:right="0" w:firstLine="680"/>
        <w:rPr>
          <w:sz w:val="48"/>
          <w:szCs w:val="48"/>
        </w:rPr>
      </w:pPr>
      <w:r w:rsidRPr="008E5F25">
        <w:rPr>
          <w:sz w:val="48"/>
          <w:szCs w:val="48"/>
        </w:rPr>
        <w:t xml:space="preserve">в </w:t>
      </w:r>
      <w:r w:rsidR="00896CD1" w:rsidRPr="008E5F25">
        <w:rPr>
          <w:sz w:val="48"/>
          <w:szCs w:val="48"/>
        </w:rPr>
        <w:t>2017</w:t>
      </w:r>
      <w:r w:rsidR="0045734B" w:rsidRPr="008E5F25">
        <w:rPr>
          <w:sz w:val="48"/>
          <w:szCs w:val="48"/>
        </w:rPr>
        <w:t xml:space="preserve"> </w:t>
      </w:r>
      <w:r w:rsidRPr="008E5F25">
        <w:rPr>
          <w:sz w:val="48"/>
          <w:szCs w:val="48"/>
        </w:rPr>
        <w:t>год</w:t>
      </w:r>
      <w:r w:rsidR="0045734B" w:rsidRPr="008E5F25">
        <w:rPr>
          <w:sz w:val="48"/>
          <w:szCs w:val="48"/>
        </w:rPr>
        <w:t>у</w:t>
      </w:r>
      <w:r w:rsidR="008C1FB8" w:rsidRPr="008E5F25">
        <w:rPr>
          <w:sz w:val="48"/>
          <w:szCs w:val="48"/>
        </w:rPr>
        <w:t>.</w:t>
      </w:r>
    </w:p>
    <w:p w:rsidR="008E5F25" w:rsidRDefault="008E5F25">
      <w:pPr>
        <w:rPr>
          <w:b/>
          <w:sz w:val="24"/>
        </w:rPr>
      </w:pPr>
      <w:r>
        <w:rPr>
          <w:sz w:val="24"/>
        </w:rPr>
        <w:br w:type="page"/>
      </w:r>
    </w:p>
    <w:p w:rsid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C1FB8" w:rsidRDefault="008C1FB8" w:rsidP="00BF43C1">
      <w:pPr>
        <w:pStyle w:val="a3"/>
        <w:spacing w:line="336" w:lineRule="auto"/>
        <w:ind w:right="0" w:firstLine="680"/>
        <w:rPr>
          <w:sz w:val="24"/>
        </w:rPr>
      </w:pPr>
    </w:p>
    <w:p w:rsidR="008603E8" w:rsidRPr="000D3DAA" w:rsidRDefault="007F082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Приоритетные </w:t>
      </w:r>
      <w:r w:rsidR="001626DC">
        <w:rPr>
          <w:b w:val="0"/>
          <w:sz w:val="24"/>
        </w:rPr>
        <w:t xml:space="preserve">направления деятельности </w:t>
      </w:r>
      <w:r w:rsidR="008C0BFE">
        <w:rPr>
          <w:b w:val="0"/>
          <w:sz w:val="24"/>
        </w:rPr>
        <w:t>Национальной ассоциации участников фондового рынка</w:t>
      </w:r>
      <w:r w:rsidR="001626DC">
        <w:rPr>
          <w:b w:val="0"/>
          <w:sz w:val="24"/>
        </w:rPr>
        <w:t xml:space="preserve"> (НАУФОР) в </w:t>
      </w:r>
      <w:r w:rsidR="00896CD1">
        <w:rPr>
          <w:b w:val="0"/>
          <w:sz w:val="24"/>
        </w:rPr>
        <w:t>2017</w:t>
      </w:r>
      <w:r w:rsidR="0045734B">
        <w:rPr>
          <w:b w:val="0"/>
          <w:sz w:val="24"/>
        </w:rPr>
        <w:t xml:space="preserve"> году</w:t>
      </w:r>
      <w:r w:rsidR="001626DC">
        <w:rPr>
          <w:b w:val="0"/>
          <w:sz w:val="24"/>
        </w:rPr>
        <w:t xml:space="preserve"> разработаны в соответствии с </w:t>
      </w:r>
      <w:r w:rsidR="006009F3">
        <w:rPr>
          <w:b w:val="0"/>
          <w:sz w:val="24"/>
        </w:rPr>
        <w:t xml:space="preserve">Федеральным законом </w:t>
      </w:r>
      <w:r w:rsidR="006009F3" w:rsidRPr="008C0BFE">
        <w:rPr>
          <w:b w:val="0"/>
          <w:sz w:val="24"/>
        </w:rPr>
        <w:t>«О саморегулируемых организациях в сфере финансового рынка»</w:t>
      </w:r>
      <w:r w:rsidR="006009F3" w:rsidRPr="007F082A">
        <w:rPr>
          <w:b w:val="0"/>
          <w:sz w:val="24"/>
        </w:rPr>
        <w:t>,</w:t>
      </w:r>
      <w:r w:rsidR="006009F3">
        <w:rPr>
          <w:b w:val="0"/>
          <w:sz w:val="24"/>
        </w:rPr>
        <w:t xml:space="preserve"> </w:t>
      </w:r>
      <w:r w:rsidR="001626DC">
        <w:rPr>
          <w:b w:val="0"/>
          <w:sz w:val="24"/>
        </w:rPr>
        <w:t xml:space="preserve">Уставом НАУФОР и обусловлены целями и задачами </w:t>
      </w:r>
      <w:r w:rsidR="00A10377">
        <w:rPr>
          <w:b w:val="0"/>
          <w:sz w:val="24"/>
        </w:rPr>
        <w:t>деятельности саморегулируемой организации</w:t>
      </w:r>
      <w:r w:rsidR="00FC0FE8">
        <w:rPr>
          <w:b w:val="0"/>
          <w:sz w:val="24"/>
        </w:rPr>
        <w:t xml:space="preserve"> на финансовом рынке, предусмотренными законодательством и иными нормативными актами Российской Федерации.</w:t>
      </w:r>
    </w:p>
    <w:p w:rsidR="006009F3" w:rsidRPr="000D3DAA" w:rsidRDefault="008603E8" w:rsidP="000474D7">
      <w:pPr>
        <w:pStyle w:val="a3"/>
        <w:spacing w:line="336" w:lineRule="auto"/>
        <w:ind w:right="0" w:firstLine="567"/>
        <w:jc w:val="left"/>
        <w:rPr>
          <w:snapToGrid w:val="0"/>
          <w:sz w:val="24"/>
        </w:rPr>
      </w:pPr>
      <w:r w:rsidRPr="00AF7BE4">
        <w:rPr>
          <w:snapToGrid w:val="0"/>
          <w:sz w:val="24"/>
        </w:rPr>
        <w:t xml:space="preserve">1. Обеспечение </w:t>
      </w:r>
      <w:r w:rsidR="00015A09">
        <w:rPr>
          <w:snapToGrid w:val="0"/>
          <w:sz w:val="24"/>
        </w:rPr>
        <w:t xml:space="preserve">регулятивных </w:t>
      </w:r>
      <w:r w:rsidRPr="00AF7BE4">
        <w:rPr>
          <w:snapToGrid w:val="0"/>
          <w:sz w:val="24"/>
        </w:rPr>
        <w:t>условий деятельности членов НАУФОР</w:t>
      </w:r>
      <w:r w:rsidR="000D3DAA">
        <w:rPr>
          <w:snapToGrid w:val="0"/>
          <w:sz w:val="24"/>
        </w:rPr>
        <w:t xml:space="preserve"> –</w:t>
      </w:r>
      <w:r w:rsidR="006009F3">
        <w:rPr>
          <w:snapToGrid w:val="0"/>
          <w:sz w:val="24"/>
        </w:rPr>
        <w:t xml:space="preserve"> участие в нормотворчестве</w:t>
      </w:r>
      <w:r w:rsidR="000D3DAA">
        <w:rPr>
          <w:snapToGrid w:val="0"/>
          <w:sz w:val="24"/>
        </w:rPr>
        <w:t>.</w:t>
      </w:r>
    </w:p>
    <w:p w:rsidR="00671FDC" w:rsidRPr="00D4543B" w:rsidRDefault="00D434DC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 w:rsidRPr="00D4543B">
        <w:rPr>
          <w:b w:val="0"/>
          <w:sz w:val="24"/>
        </w:rPr>
        <w:t xml:space="preserve">Одной из основных </w:t>
      </w:r>
      <w:r w:rsidR="00DE56A8" w:rsidRPr="00D4543B">
        <w:rPr>
          <w:b w:val="0"/>
          <w:sz w:val="24"/>
        </w:rPr>
        <w:t>задач</w:t>
      </w:r>
      <w:r w:rsidRPr="00D4543B">
        <w:rPr>
          <w:b w:val="0"/>
          <w:sz w:val="24"/>
        </w:rPr>
        <w:t xml:space="preserve"> НАУФОР является содействие </w:t>
      </w:r>
      <w:r w:rsidR="00DE56A8" w:rsidRPr="00D4543B">
        <w:rPr>
          <w:b w:val="0"/>
          <w:sz w:val="24"/>
        </w:rPr>
        <w:t>развитию</w:t>
      </w:r>
      <w:r w:rsidRPr="00D4543B">
        <w:rPr>
          <w:b w:val="0"/>
          <w:sz w:val="24"/>
        </w:rPr>
        <w:t xml:space="preserve"> российского финансового рынка</w:t>
      </w:r>
      <w:r w:rsidR="00CB114F">
        <w:rPr>
          <w:b w:val="0"/>
          <w:sz w:val="24"/>
        </w:rPr>
        <w:t xml:space="preserve">, создание </w:t>
      </w:r>
      <w:r w:rsidR="00AF7BE4" w:rsidRPr="00D4543B">
        <w:rPr>
          <w:b w:val="0"/>
          <w:sz w:val="24"/>
        </w:rPr>
        <w:t>благоприятных условий деятельности</w:t>
      </w:r>
      <w:r w:rsidR="00CB114F">
        <w:rPr>
          <w:b w:val="0"/>
          <w:sz w:val="24"/>
        </w:rPr>
        <w:t xml:space="preserve"> финансовых организаций и инвесторов</w:t>
      </w:r>
      <w:r w:rsidR="00DE56A8" w:rsidRPr="00D4543B">
        <w:rPr>
          <w:b w:val="0"/>
          <w:sz w:val="24"/>
        </w:rPr>
        <w:t xml:space="preserve">. Приоритетными </w:t>
      </w:r>
      <w:r w:rsidR="00BA17B0" w:rsidRPr="00D4543B">
        <w:rPr>
          <w:b w:val="0"/>
          <w:sz w:val="24"/>
        </w:rPr>
        <w:t>направлениями указанного развития</w:t>
      </w:r>
      <w:r w:rsidR="00DE56A8" w:rsidRPr="00D4543B">
        <w:rPr>
          <w:b w:val="0"/>
          <w:sz w:val="24"/>
        </w:rPr>
        <w:t xml:space="preserve"> в настоящий момент являются</w:t>
      </w:r>
      <w:r w:rsidR="00671FDC" w:rsidRPr="00D4543B">
        <w:rPr>
          <w:b w:val="0"/>
          <w:sz w:val="24"/>
        </w:rPr>
        <w:t>:</w:t>
      </w:r>
    </w:p>
    <w:p w:rsidR="00671FDC" w:rsidRPr="000140C7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– </w:t>
      </w:r>
      <w:r w:rsidR="0030250A" w:rsidRPr="000140C7">
        <w:rPr>
          <w:b w:val="0"/>
          <w:sz w:val="24"/>
        </w:rPr>
        <w:t>расширение базы финансовых инструментов, обращающихся на внутреннем рынке;</w:t>
      </w:r>
    </w:p>
    <w:p w:rsidR="00671FDC" w:rsidRPr="000140C7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– </w:t>
      </w:r>
      <w:r w:rsidR="0031119F" w:rsidRPr="000140C7">
        <w:rPr>
          <w:b w:val="0"/>
          <w:sz w:val="24"/>
        </w:rPr>
        <w:t>развитие финансовой инфраструктуры;</w:t>
      </w:r>
      <w:r w:rsidR="00D32E69" w:rsidRPr="000140C7">
        <w:rPr>
          <w:b w:val="0"/>
          <w:sz w:val="24"/>
        </w:rPr>
        <w:t xml:space="preserve"> </w:t>
      </w:r>
    </w:p>
    <w:p w:rsidR="00671FDC" w:rsidRPr="000140C7" w:rsidRDefault="0030577E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color w:val="000000"/>
          <w:spacing w:val="1"/>
          <w:sz w:val="24"/>
        </w:rPr>
      </w:pPr>
      <w:r w:rsidRPr="000140C7">
        <w:rPr>
          <w:b w:val="0"/>
          <w:sz w:val="24"/>
        </w:rPr>
        <w:t xml:space="preserve">– </w:t>
      </w:r>
      <w:r w:rsidR="00D32E69" w:rsidRPr="000140C7">
        <w:rPr>
          <w:b w:val="0"/>
          <w:color w:val="000000"/>
          <w:spacing w:val="1"/>
          <w:sz w:val="24"/>
        </w:rPr>
        <w:t>развитие внебиржевого рынка деривативов</w:t>
      </w:r>
      <w:r w:rsidR="00671FDC" w:rsidRPr="000140C7">
        <w:rPr>
          <w:b w:val="0"/>
          <w:color w:val="000000"/>
          <w:spacing w:val="1"/>
          <w:sz w:val="24"/>
        </w:rPr>
        <w:t>;</w:t>
      </w:r>
    </w:p>
    <w:p w:rsidR="00671FDC" w:rsidRPr="000D3DAA" w:rsidRDefault="0030577E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color w:val="000000"/>
          <w:spacing w:val="1"/>
          <w:sz w:val="24"/>
        </w:rPr>
      </w:pPr>
      <w:r w:rsidRPr="000140C7">
        <w:rPr>
          <w:b w:val="0"/>
          <w:sz w:val="24"/>
        </w:rPr>
        <w:t xml:space="preserve">– </w:t>
      </w:r>
      <w:r w:rsidR="00671FDC" w:rsidRPr="000140C7">
        <w:rPr>
          <w:b w:val="0"/>
          <w:color w:val="000000"/>
          <w:spacing w:val="1"/>
          <w:sz w:val="24"/>
        </w:rPr>
        <w:t>развитие индустрии финансовых посредников</w:t>
      </w:r>
      <w:r w:rsidR="009B2C83" w:rsidRPr="000140C7">
        <w:rPr>
          <w:b w:val="0"/>
          <w:color w:val="000000"/>
          <w:spacing w:val="1"/>
          <w:sz w:val="24"/>
        </w:rPr>
        <w:t xml:space="preserve"> и институтов коллективного инвестирования</w:t>
      </w:r>
      <w:r w:rsidR="00671FDC" w:rsidRPr="000140C7">
        <w:rPr>
          <w:b w:val="0"/>
          <w:color w:val="000000"/>
          <w:spacing w:val="1"/>
          <w:sz w:val="24"/>
        </w:rPr>
        <w:t>;</w:t>
      </w:r>
    </w:p>
    <w:p w:rsidR="001B7901" w:rsidRPr="000D3DAA" w:rsidRDefault="008455C2" w:rsidP="008455C2">
      <w:pPr>
        <w:pStyle w:val="a3"/>
        <w:tabs>
          <w:tab w:val="left" w:pos="709"/>
        </w:tabs>
        <w:spacing w:line="336" w:lineRule="auto"/>
        <w:ind w:right="0"/>
        <w:jc w:val="left"/>
        <w:rPr>
          <w:b w:val="0"/>
          <w:color w:val="000000"/>
          <w:spacing w:val="1"/>
          <w:sz w:val="24"/>
        </w:rPr>
      </w:pPr>
      <w:r w:rsidRPr="008C1FB8">
        <w:rPr>
          <w:b w:val="0"/>
          <w:color w:val="000000"/>
          <w:spacing w:val="1"/>
          <w:sz w:val="24"/>
        </w:rPr>
        <w:t xml:space="preserve">          </w:t>
      </w:r>
      <w:r w:rsidR="000D3DAA">
        <w:rPr>
          <w:b w:val="0"/>
          <w:color w:val="000000"/>
          <w:spacing w:val="1"/>
          <w:sz w:val="24"/>
        </w:rPr>
        <w:t xml:space="preserve">– </w:t>
      </w:r>
      <w:r w:rsidR="001B7901">
        <w:rPr>
          <w:b w:val="0"/>
          <w:color w:val="000000"/>
          <w:spacing w:val="1"/>
          <w:sz w:val="24"/>
        </w:rPr>
        <w:t>развитие пенсионного законодательства;</w:t>
      </w:r>
    </w:p>
    <w:p w:rsidR="00671FDC" w:rsidRPr="000140C7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– </w:t>
      </w:r>
      <w:r w:rsidR="00671FDC" w:rsidRPr="000140C7">
        <w:rPr>
          <w:b w:val="0"/>
          <w:sz w:val="24"/>
        </w:rPr>
        <w:t>стимулирование внутреннего инвестиционного спроса;</w:t>
      </w:r>
    </w:p>
    <w:p w:rsidR="00671FDC" w:rsidRPr="00671FDC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 xml:space="preserve">– </w:t>
      </w:r>
      <w:r w:rsidR="00671FDC" w:rsidRPr="000140C7">
        <w:rPr>
          <w:b w:val="0"/>
          <w:sz w:val="24"/>
        </w:rPr>
        <w:t>защита интересов потребителей финансовых услуг.</w:t>
      </w:r>
      <w:r w:rsidR="00671FDC" w:rsidRPr="00671FDC">
        <w:rPr>
          <w:b w:val="0"/>
          <w:sz w:val="24"/>
        </w:rPr>
        <w:t xml:space="preserve"> </w:t>
      </w:r>
    </w:p>
    <w:p w:rsidR="0005783B" w:rsidRDefault="000D3DA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С учетом этого,</w:t>
      </w:r>
      <w:r w:rsidR="00CB114F">
        <w:rPr>
          <w:b w:val="0"/>
          <w:sz w:val="24"/>
        </w:rPr>
        <w:t xml:space="preserve"> </w:t>
      </w:r>
      <w:r w:rsidR="00671FDC" w:rsidRPr="00671FDC">
        <w:rPr>
          <w:b w:val="0"/>
          <w:sz w:val="24"/>
        </w:rPr>
        <w:t xml:space="preserve">НАУФОР </w:t>
      </w:r>
      <w:r w:rsidR="00CB463C">
        <w:rPr>
          <w:b w:val="0"/>
          <w:sz w:val="24"/>
        </w:rPr>
        <w:t xml:space="preserve">в 2017 году </w:t>
      </w:r>
      <w:r w:rsidR="00671FDC" w:rsidRPr="00671FDC">
        <w:rPr>
          <w:b w:val="0"/>
          <w:sz w:val="24"/>
        </w:rPr>
        <w:t xml:space="preserve">будет </w:t>
      </w:r>
      <w:r w:rsidR="00E76252">
        <w:rPr>
          <w:b w:val="0"/>
          <w:sz w:val="24"/>
        </w:rPr>
        <w:t xml:space="preserve">продолжать </w:t>
      </w:r>
      <w:r w:rsidR="00671FDC" w:rsidRPr="00671FDC">
        <w:rPr>
          <w:b w:val="0"/>
          <w:sz w:val="24"/>
        </w:rPr>
        <w:t xml:space="preserve">активно участвовать в </w:t>
      </w:r>
      <w:r w:rsidR="00E76252">
        <w:rPr>
          <w:b w:val="0"/>
          <w:sz w:val="24"/>
        </w:rPr>
        <w:t>работе над следующими ключевыми</w:t>
      </w:r>
      <w:r w:rsidR="00671FDC" w:rsidRPr="00671FDC">
        <w:rPr>
          <w:b w:val="0"/>
          <w:sz w:val="24"/>
        </w:rPr>
        <w:t xml:space="preserve"> для </w:t>
      </w:r>
      <w:r w:rsidR="00987E45">
        <w:rPr>
          <w:b w:val="0"/>
          <w:sz w:val="24"/>
        </w:rPr>
        <w:t xml:space="preserve">развития </w:t>
      </w:r>
      <w:r w:rsidR="00E720DE">
        <w:rPr>
          <w:b w:val="0"/>
          <w:sz w:val="24"/>
        </w:rPr>
        <w:t>финансового</w:t>
      </w:r>
      <w:r w:rsidR="00E76252">
        <w:rPr>
          <w:b w:val="0"/>
          <w:sz w:val="24"/>
        </w:rPr>
        <w:t xml:space="preserve"> рынка нормативными актами</w:t>
      </w:r>
      <w:r w:rsidR="00671FDC" w:rsidRPr="005F3344">
        <w:rPr>
          <w:b w:val="0"/>
          <w:sz w:val="24"/>
        </w:rPr>
        <w:t>:</w:t>
      </w:r>
    </w:p>
    <w:p w:rsidR="00B65606" w:rsidRDefault="000D3DA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362626">
        <w:rPr>
          <w:b w:val="0"/>
          <w:sz w:val="24"/>
        </w:rPr>
        <w:t xml:space="preserve"> </w:t>
      </w:r>
      <w:r w:rsidR="00B65606" w:rsidRPr="00B65606">
        <w:rPr>
          <w:b w:val="0"/>
          <w:sz w:val="24"/>
        </w:rPr>
        <w:t xml:space="preserve">проект Федерального закона </w:t>
      </w:r>
      <w:r w:rsidR="00E760AE">
        <w:rPr>
          <w:b w:val="0"/>
          <w:sz w:val="24"/>
        </w:rPr>
        <w:t>«</w:t>
      </w:r>
      <w:r w:rsidR="00B65606" w:rsidRPr="00B65606">
        <w:rPr>
          <w:b w:val="0"/>
          <w:sz w:val="24"/>
        </w:rPr>
        <w:t xml:space="preserve">О страховании инвестиций </w:t>
      </w:r>
      <w:r w:rsidR="00DF2934">
        <w:rPr>
          <w:b w:val="0"/>
          <w:sz w:val="24"/>
        </w:rPr>
        <w:t>физических лиц на индивидуальных инвестиционных счетах</w:t>
      </w:r>
      <w:r w:rsidR="00E760AE">
        <w:rPr>
          <w:b w:val="0"/>
          <w:sz w:val="24"/>
        </w:rPr>
        <w:t>»</w:t>
      </w:r>
      <w:r w:rsidR="00362626">
        <w:rPr>
          <w:b w:val="0"/>
          <w:sz w:val="24"/>
        </w:rPr>
        <w:t>;</w:t>
      </w:r>
    </w:p>
    <w:p w:rsidR="000140C7" w:rsidRDefault="000D3DA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0140C7" w:rsidRPr="008C0BFE">
        <w:rPr>
          <w:b w:val="0"/>
          <w:sz w:val="24"/>
        </w:rPr>
        <w:t xml:space="preserve"> проект Федерального </w:t>
      </w:r>
      <w:r>
        <w:rPr>
          <w:b w:val="0"/>
          <w:sz w:val="24"/>
        </w:rPr>
        <w:t xml:space="preserve">закона «О внесении изменений в </w:t>
      </w:r>
      <w:r w:rsidR="000140C7" w:rsidRPr="008C0BFE">
        <w:rPr>
          <w:b w:val="0"/>
          <w:sz w:val="24"/>
        </w:rPr>
        <w:t xml:space="preserve">Федеральный закон </w:t>
      </w:r>
      <w:r>
        <w:rPr>
          <w:b w:val="0"/>
          <w:sz w:val="24"/>
        </w:rPr>
        <w:br/>
      </w:r>
      <w:r w:rsidR="000140C7" w:rsidRPr="008C0BFE">
        <w:rPr>
          <w:b w:val="0"/>
          <w:sz w:val="24"/>
        </w:rPr>
        <w:t>«О рынке ценных бумаг» в части из</w:t>
      </w:r>
      <w:r>
        <w:rPr>
          <w:b w:val="0"/>
          <w:sz w:val="24"/>
        </w:rPr>
        <w:t xml:space="preserve">менения регулирования операций </w:t>
      </w:r>
      <w:r w:rsidR="000140C7" w:rsidRPr="008C0BFE">
        <w:rPr>
          <w:b w:val="0"/>
          <w:sz w:val="24"/>
        </w:rPr>
        <w:t>неквалифицированных инвесторов</w:t>
      </w:r>
      <w:r w:rsidR="00E760AE" w:rsidRPr="008C0BFE">
        <w:rPr>
          <w:b w:val="0"/>
          <w:sz w:val="24"/>
        </w:rPr>
        <w:t>»</w:t>
      </w:r>
      <w:r w:rsidR="000140C7" w:rsidRPr="008C0BFE">
        <w:rPr>
          <w:b w:val="0"/>
          <w:sz w:val="24"/>
        </w:rPr>
        <w:t>;</w:t>
      </w:r>
    </w:p>
    <w:p w:rsidR="000140C7" w:rsidRDefault="000D3DAA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0140C7">
        <w:rPr>
          <w:b w:val="0"/>
          <w:sz w:val="24"/>
        </w:rPr>
        <w:t xml:space="preserve"> проект изменений</w:t>
      </w:r>
      <w:r w:rsidR="000140C7" w:rsidRPr="000140C7">
        <w:rPr>
          <w:b w:val="0"/>
          <w:sz w:val="24"/>
        </w:rPr>
        <w:t xml:space="preserve"> в Федеральный закон</w:t>
      </w:r>
      <w:r w:rsidR="000140C7">
        <w:rPr>
          <w:b w:val="0"/>
          <w:sz w:val="24"/>
        </w:rPr>
        <w:t xml:space="preserve"> </w:t>
      </w:r>
      <w:r w:rsidR="000140C7" w:rsidRPr="000140C7">
        <w:rPr>
          <w:b w:val="0"/>
          <w:sz w:val="24"/>
        </w:rPr>
        <w:t>«О рынке ценных бумаг» в части увеличения суммы средств, которая может вноситься на индивидуальные инвестиционные счета</w:t>
      </w:r>
      <w:r w:rsidR="000140C7">
        <w:rPr>
          <w:b w:val="0"/>
          <w:sz w:val="24"/>
        </w:rPr>
        <w:t>;</w:t>
      </w:r>
    </w:p>
    <w:p w:rsidR="00E76252" w:rsidRPr="00E76252" w:rsidRDefault="000D3DAA" w:rsidP="000474D7">
      <w:pPr>
        <w:pStyle w:val="a3"/>
        <w:spacing w:line="336" w:lineRule="auto"/>
        <w:ind w:right="0" w:firstLine="567"/>
        <w:jc w:val="left"/>
        <w:rPr>
          <w:rStyle w:val="FontStyle12"/>
          <w:b w:val="0"/>
          <w:sz w:val="24"/>
          <w:szCs w:val="20"/>
        </w:rPr>
      </w:pPr>
      <w:r>
        <w:rPr>
          <w:b w:val="0"/>
          <w:sz w:val="24"/>
        </w:rPr>
        <w:t>–</w:t>
      </w:r>
      <w:r w:rsidR="001B7901">
        <w:rPr>
          <w:b w:val="0"/>
          <w:sz w:val="24"/>
        </w:rPr>
        <w:t xml:space="preserve"> проект изменений в Федеральный закон «Об инвестиционных фондах» в части </w:t>
      </w:r>
      <w:r w:rsidR="00987E45">
        <w:rPr>
          <w:b w:val="0"/>
          <w:sz w:val="24"/>
        </w:rPr>
        <w:t xml:space="preserve">введения возможности </w:t>
      </w:r>
      <w:r w:rsidR="00987E45" w:rsidRPr="000140C7">
        <w:rPr>
          <w:b w:val="0"/>
          <w:sz w:val="24"/>
        </w:rPr>
        <w:t>приобретения управляющими ценными бумагами</w:t>
      </w:r>
      <w:r w:rsidR="00987E45">
        <w:rPr>
          <w:b w:val="0"/>
          <w:sz w:val="24"/>
        </w:rPr>
        <w:t xml:space="preserve"> собственных паев, </w:t>
      </w:r>
      <w:r w:rsidR="001B7901">
        <w:rPr>
          <w:b w:val="0"/>
          <w:sz w:val="24"/>
        </w:rPr>
        <w:t>отмены типовых правил доверительного управления паевыми инвестиционными фондами, введения возможности выдела имущества из паевого инвестиционного фонда в натуре, возможности переквалификации паевого инвестиционного фонда;</w:t>
      </w:r>
    </w:p>
    <w:p w:rsidR="00D4543B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lastRenderedPageBreak/>
        <w:t xml:space="preserve">– </w:t>
      </w:r>
      <w:r w:rsidR="00D4543B">
        <w:rPr>
          <w:b w:val="0"/>
          <w:sz w:val="24"/>
        </w:rPr>
        <w:t xml:space="preserve">проект Федерального закона «О внесении изменений в Федеральный закон </w:t>
      </w:r>
      <w:r>
        <w:rPr>
          <w:b w:val="0"/>
          <w:sz w:val="24"/>
        </w:rPr>
        <w:br/>
      </w:r>
      <w:r w:rsidR="00D4543B">
        <w:rPr>
          <w:b w:val="0"/>
          <w:sz w:val="24"/>
        </w:rPr>
        <w:t xml:space="preserve">«О рынке ценных бумаг» и другие законодательные акты Российской Федерации в части регулирования деятельности </w:t>
      </w:r>
      <w:r w:rsidR="00155A5C">
        <w:rPr>
          <w:b w:val="0"/>
          <w:sz w:val="24"/>
        </w:rPr>
        <w:t xml:space="preserve">инвестиционных </w:t>
      </w:r>
      <w:r w:rsidR="00B40AE4">
        <w:rPr>
          <w:b w:val="0"/>
          <w:sz w:val="24"/>
        </w:rPr>
        <w:t>советников</w:t>
      </w:r>
      <w:r w:rsidR="00D4543B">
        <w:rPr>
          <w:b w:val="0"/>
          <w:sz w:val="24"/>
        </w:rPr>
        <w:t>»</w:t>
      </w:r>
      <w:r w:rsidR="00D4543B" w:rsidRPr="00BB45B7">
        <w:rPr>
          <w:b w:val="0"/>
          <w:sz w:val="24"/>
        </w:rPr>
        <w:t>;</w:t>
      </w:r>
    </w:p>
    <w:p w:rsidR="001B7901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1B7901">
        <w:rPr>
          <w:b w:val="0"/>
          <w:sz w:val="24"/>
        </w:rPr>
        <w:t xml:space="preserve"> проект Федерального закона «О внесении изменений в отдельные законодательные акты Российской Федерации по вопросам регулирования деятельности негосударственных пенсионных фондов»</w:t>
      </w:r>
      <w:r w:rsidR="00987E45">
        <w:rPr>
          <w:b w:val="0"/>
          <w:sz w:val="24"/>
        </w:rPr>
        <w:t>, в части регулирования вознаграждения и усиления фидуциарной ответственности НПФ;</w:t>
      </w:r>
    </w:p>
    <w:p w:rsidR="001B7901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1B7901">
        <w:rPr>
          <w:b w:val="0"/>
          <w:sz w:val="24"/>
        </w:rPr>
        <w:t xml:space="preserve"> проект изменений в Федеральный закон «О валютном регулировании и валютном контроле» в части введения возможности передачи в оплату паевых инвестиционных фондов иностранную валюту;</w:t>
      </w:r>
    </w:p>
    <w:p w:rsidR="00987E45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B97E4C">
        <w:rPr>
          <w:b w:val="0"/>
          <w:sz w:val="24"/>
        </w:rPr>
        <w:t xml:space="preserve"> проекты </w:t>
      </w:r>
      <w:r w:rsidR="00987E45">
        <w:rPr>
          <w:b w:val="0"/>
          <w:sz w:val="24"/>
        </w:rPr>
        <w:t>нормативны</w:t>
      </w:r>
      <w:r w:rsidR="00B97E4C">
        <w:rPr>
          <w:b w:val="0"/>
          <w:sz w:val="24"/>
        </w:rPr>
        <w:t>х</w:t>
      </w:r>
      <w:r w:rsidR="00987E45">
        <w:rPr>
          <w:b w:val="0"/>
          <w:sz w:val="24"/>
        </w:rPr>
        <w:t xml:space="preserve"> акт</w:t>
      </w:r>
      <w:r w:rsidR="00B97E4C">
        <w:rPr>
          <w:b w:val="0"/>
          <w:sz w:val="24"/>
        </w:rPr>
        <w:t>ов</w:t>
      </w:r>
      <w:r w:rsidR="00987E45">
        <w:rPr>
          <w:b w:val="0"/>
          <w:sz w:val="24"/>
        </w:rPr>
        <w:t>, устанавливающие пропорциональность регулирования для разных групп финансовых организаций;</w:t>
      </w:r>
    </w:p>
    <w:p w:rsidR="001B7901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C20610">
        <w:rPr>
          <w:b w:val="0"/>
          <w:sz w:val="24"/>
        </w:rPr>
        <w:t xml:space="preserve"> </w:t>
      </w:r>
      <w:r w:rsidR="00400C91">
        <w:rPr>
          <w:b w:val="0"/>
          <w:sz w:val="24"/>
        </w:rPr>
        <w:t xml:space="preserve">нормативный акт Банка России, регулирующий риски </w:t>
      </w:r>
      <w:r w:rsidR="00E76252">
        <w:rPr>
          <w:b w:val="0"/>
          <w:sz w:val="24"/>
        </w:rPr>
        <w:t>при инвестировании</w:t>
      </w:r>
      <w:r w:rsidR="00400C91">
        <w:rPr>
          <w:b w:val="0"/>
          <w:sz w:val="24"/>
        </w:rPr>
        <w:t xml:space="preserve"> активов</w:t>
      </w:r>
      <w:r w:rsidR="00E76252">
        <w:rPr>
          <w:b w:val="0"/>
          <w:sz w:val="24"/>
        </w:rPr>
        <w:t xml:space="preserve"> </w:t>
      </w:r>
      <w:r w:rsidR="001B7901">
        <w:rPr>
          <w:b w:val="0"/>
          <w:sz w:val="24"/>
        </w:rPr>
        <w:t>в производные финансовые инструменты;</w:t>
      </w:r>
    </w:p>
    <w:p w:rsidR="0030577E" w:rsidRDefault="000D3DAA" w:rsidP="000474D7">
      <w:pPr>
        <w:pStyle w:val="a3"/>
        <w:tabs>
          <w:tab w:val="left" w:pos="993"/>
        </w:tabs>
        <w:spacing w:line="336" w:lineRule="auto"/>
        <w:ind w:right="0" w:firstLine="567"/>
        <w:jc w:val="left"/>
        <w:rPr>
          <w:b w:val="0"/>
          <w:sz w:val="24"/>
        </w:rPr>
      </w:pPr>
      <w:r>
        <w:rPr>
          <w:b w:val="0"/>
          <w:sz w:val="24"/>
        </w:rPr>
        <w:t>–</w:t>
      </w:r>
      <w:r w:rsidR="00C31F52">
        <w:rPr>
          <w:b w:val="0"/>
          <w:sz w:val="24"/>
        </w:rPr>
        <w:t xml:space="preserve"> нормативный акт Банка России, устанавливающий дополнительные ограничения при инвестировании средств пенсионных накоплений негосударственного пенсионного фонда, осуществляющего обязательное пенсионное страхование.</w:t>
      </w:r>
    </w:p>
    <w:p w:rsidR="009622A3" w:rsidRDefault="008603E8" w:rsidP="000474D7">
      <w:pPr>
        <w:pStyle w:val="a3"/>
        <w:spacing w:line="336" w:lineRule="auto"/>
        <w:ind w:right="0" w:firstLine="567"/>
        <w:jc w:val="left"/>
        <w:rPr>
          <w:b w:val="0"/>
          <w:sz w:val="24"/>
        </w:rPr>
      </w:pPr>
      <w:r w:rsidRPr="00AF7BE4">
        <w:rPr>
          <w:b w:val="0"/>
          <w:sz w:val="24"/>
        </w:rPr>
        <w:t xml:space="preserve">В работе </w:t>
      </w:r>
      <w:r w:rsidR="00FA3562">
        <w:rPr>
          <w:b w:val="0"/>
          <w:sz w:val="24"/>
        </w:rPr>
        <w:t xml:space="preserve">по данному направлению </w:t>
      </w:r>
      <w:r w:rsidRPr="00AF7BE4">
        <w:rPr>
          <w:b w:val="0"/>
          <w:sz w:val="24"/>
        </w:rPr>
        <w:t xml:space="preserve">НАУФОР намерена осуществлять тесное взаимодействие с </w:t>
      </w:r>
      <w:r w:rsidR="00517097">
        <w:rPr>
          <w:b w:val="0"/>
          <w:sz w:val="24"/>
        </w:rPr>
        <w:t xml:space="preserve">Банком России, </w:t>
      </w:r>
      <w:r w:rsidRPr="00AF7BE4">
        <w:rPr>
          <w:b w:val="0"/>
          <w:sz w:val="24"/>
        </w:rPr>
        <w:t xml:space="preserve">Минфином России, Государственной Думой Федерального Собрания Российской Федерации и другими государственными органами </w:t>
      </w:r>
      <w:r w:rsidR="000D3DAA">
        <w:rPr>
          <w:b w:val="0"/>
          <w:sz w:val="24"/>
        </w:rPr>
        <w:br/>
      </w:r>
      <w:r w:rsidRPr="00AF7BE4">
        <w:rPr>
          <w:b w:val="0"/>
          <w:sz w:val="24"/>
        </w:rPr>
        <w:t xml:space="preserve">и рабочими группами, </w:t>
      </w:r>
      <w:r w:rsidR="00BB7040" w:rsidRPr="00AF7BE4">
        <w:rPr>
          <w:b w:val="0"/>
          <w:sz w:val="24"/>
        </w:rPr>
        <w:t>к компетенции которых относится регулирование и развитие финансового рынка</w:t>
      </w:r>
      <w:r w:rsidR="00BB7040">
        <w:rPr>
          <w:b w:val="0"/>
          <w:sz w:val="24"/>
        </w:rPr>
        <w:t xml:space="preserve">, </w:t>
      </w:r>
      <w:r w:rsidRPr="00AF7BE4">
        <w:rPr>
          <w:b w:val="0"/>
          <w:sz w:val="24"/>
        </w:rPr>
        <w:t xml:space="preserve">в первую очередь с Рабочей группой по созданию международного финансового рынка, </w:t>
      </w:r>
      <w:r w:rsidR="009B2C83">
        <w:rPr>
          <w:b w:val="0"/>
          <w:sz w:val="24"/>
        </w:rPr>
        <w:t>а также с Московской биржей</w:t>
      </w:r>
      <w:r w:rsidRPr="00AF7BE4">
        <w:rPr>
          <w:b w:val="0"/>
          <w:sz w:val="24"/>
        </w:rPr>
        <w:t>.</w:t>
      </w:r>
    </w:p>
    <w:p w:rsidR="001626DC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2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качества услуг, оказываемых членам</w:t>
      </w:r>
      <w:r w:rsidR="00015A09">
        <w:rPr>
          <w:b/>
          <w:sz w:val="24"/>
        </w:rPr>
        <w:t>и</w:t>
      </w:r>
      <w:r w:rsidR="00AF7BE4">
        <w:rPr>
          <w:b/>
          <w:sz w:val="24"/>
        </w:rPr>
        <w:t xml:space="preserve"> НАУФОР, и финансовой устойчивости членов НАУФОР</w:t>
      </w:r>
      <w:r w:rsidR="006009F3">
        <w:rPr>
          <w:b/>
          <w:sz w:val="24"/>
        </w:rPr>
        <w:t>, защиты интересов клиентов членов</w:t>
      </w:r>
      <w:r w:rsidR="00D2179D">
        <w:rPr>
          <w:b/>
          <w:sz w:val="24"/>
        </w:rPr>
        <w:t xml:space="preserve"> НАУФОР – разработка стандартов</w:t>
      </w:r>
      <w:r w:rsidR="000D3DAA">
        <w:rPr>
          <w:b/>
          <w:sz w:val="24"/>
        </w:rPr>
        <w:t>.</w:t>
      </w:r>
    </w:p>
    <w:p w:rsidR="00A342FD" w:rsidRDefault="003D654C" w:rsidP="000474D7">
      <w:pPr>
        <w:spacing w:line="336" w:lineRule="auto"/>
        <w:ind w:firstLine="567"/>
        <w:rPr>
          <w:sz w:val="24"/>
        </w:rPr>
      </w:pPr>
      <w:r w:rsidRPr="00443C48">
        <w:rPr>
          <w:sz w:val="24"/>
        </w:rPr>
        <w:t>Федеральный закон «О саморегулируемых орг</w:t>
      </w:r>
      <w:r w:rsidR="00FA0752" w:rsidRPr="00443C48">
        <w:rPr>
          <w:sz w:val="24"/>
        </w:rPr>
        <w:t>а</w:t>
      </w:r>
      <w:r w:rsidRPr="00443C48">
        <w:rPr>
          <w:sz w:val="24"/>
        </w:rPr>
        <w:t xml:space="preserve">низациях в сфере финансового рынка» </w:t>
      </w:r>
      <w:r w:rsidRPr="00033AC2">
        <w:rPr>
          <w:sz w:val="24"/>
        </w:rPr>
        <w:t xml:space="preserve">предусматривает разработку </w:t>
      </w:r>
      <w:r w:rsidR="00FA0752" w:rsidRPr="00033AC2">
        <w:rPr>
          <w:sz w:val="24"/>
        </w:rPr>
        <w:t>базовых стандартов – общих для всех саморегулируемых организаций стандартов, которые должны стать основой для собственных, внутренних стандартов НАУФОР</w:t>
      </w:r>
      <w:r w:rsidR="00033AC2">
        <w:rPr>
          <w:sz w:val="24"/>
        </w:rPr>
        <w:t xml:space="preserve"> и других саморегулируемых организаций</w:t>
      </w:r>
      <w:r w:rsidR="00FA0752" w:rsidRPr="00033AC2">
        <w:rPr>
          <w:sz w:val="24"/>
        </w:rPr>
        <w:t xml:space="preserve">. НАУФОР </w:t>
      </w:r>
      <w:r w:rsidR="00033AC2">
        <w:rPr>
          <w:sz w:val="24"/>
        </w:rPr>
        <w:t xml:space="preserve">считает </w:t>
      </w:r>
      <w:r w:rsidR="00FA0752" w:rsidRPr="00033AC2">
        <w:rPr>
          <w:sz w:val="24"/>
        </w:rPr>
        <w:t>вероятн</w:t>
      </w:r>
      <w:r w:rsidR="00033AC2">
        <w:rPr>
          <w:sz w:val="24"/>
        </w:rPr>
        <w:t>ым</w:t>
      </w:r>
      <w:r w:rsidR="00FA0752" w:rsidRPr="00033AC2">
        <w:rPr>
          <w:sz w:val="24"/>
        </w:rPr>
        <w:t xml:space="preserve"> приняти</w:t>
      </w:r>
      <w:r w:rsidR="00033AC2">
        <w:rPr>
          <w:sz w:val="24"/>
        </w:rPr>
        <w:t>е</w:t>
      </w:r>
      <w:r w:rsidR="00FA0752" w:rsidRPr="00033AC2">
        <w:rPr>
          <w:sz w:val="24"/>
        </w:rPr>
        <w:t xml:space="preserve"> таких стандартов </w:t>
      </w:r>
      <w:r w:rsidR="00E76252">
        <w:rPr>
          <w:sz w:val="24"/>
        </w:rPr>
        <w:t>до конца</w:t>
      </w:r>
      <w:r w:rsidR="00033AC2">
        <w:rPr>
          <w:sz w:val="24"/>
        </w:rPr>
        <w:t xml:space="preserve"> </w:t>
      </w:r>
      <w:r w:rsidR="00FA0752" w:rsidRPr="00033AC2">
        <w:rPr>
          <w:sz w:val="24"/>
        </w:rPr>
        <w:t>2017 г</w:t>
      </w:r>
      <w:r w:rsidR="00D2179D">
        <w:rPr>
          <w:sz w:val="24"/>
        </w:rPr>
        <w:t>ода</w:t>
      </w:r>
      <w:r w:rsidR="00FA0752" w:rsidRPr="00033AC2">
        <w:rPr>
          <w:sz w:val="24"/>
        </w:rPr>
        <w:t xml:space="preserve">. </w:t>
      </w:r>
    </w:p>
    <w:p w:rsidR="001626DC" w:rsidRDefault="00A342FD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В 2017 году НАУФОР будет принимать активное участие в работе созданных при Банке России комитетов по базовым стандартам.</w:t>
      </w:r>
      <w:r w:rsidR="003443F2">
        <w:rPr>
          <w:sz w:val="24"/>
        </w:rPr>
        <w:t xml:space="preserve"> </w:t>
      </w:r>
      <w:r w:rsidRPr="00A342FD">
        <w:rPr>
          <w:sz w:val="24"/>
        </w:rPr>
        <w:t>Также НАУФОР планирует продолжить разработку внутренних стандартов</w:t>
      </w:r>
      <w:r>
        <w:rPr>
          <w:sz w:val="24"/>
        </w:rPr>
        <w:t xml:space="preserve"> и сконцентрирует особое внимание на регулировании следующих аспектов деятельности своих членов:</w:t>
      </w:r>
    </w:p>
    <w:p w:rsidR="00A342FD" w:rsidRPr="00A342FD" w:rsidRDefault="000D3DAA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– </w:t>
      </w:r>
      <w:r w:rsidR="00A342FD">
        <w:rPr>
          <w:sz w:val="24"/>
        </w:rPr>
        <w:t>и</w:t>
      </w:r>
      <w:r w:rsidR="00A342FD" w:rsidRPr="00A342FD">
        <w:rPr>
          <w:sz w:val="24"/>
        </w:rPr>
        <w:t>нформирование о размере вознаграждений и иных расходов;</w:t>
      </w:r>
    </w:p>
    <w:p w:rsidR="00A342FD" w:rsidRPr="00A342FD" w:rsidRDefault="000D3DAA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–</w:t>
      </w:r>
      <w:r w:rsidR="002D0A06">
        <w:rPr>
          <w:sz w:val="24"/>
        </w:rPr>
        <w:t xml:space="preserve"> </w:t>
      </w:r>
      <w:r w:rsidR="00A342FD">
        <w:rPr>
          <w:sz w:val="24"/>
        </w:rPr>
        <w:t>порядок о</w:t>
      </w:r>
      <w:r w:rsidR="00A342FD" w:rsidRPr="00A342FD">
        <w:rPr>
          <w:sz w:val="24"/>
        </w:rPr>
        <w:t>пределение инвест</w:t>
      </w:r>
      <w:r w:rsidR="00A342FD">
        <w:rPr>
          <w:sz w:val="24"/>
        </w:rPr>
        <w:t>иционного профиля (планируется внесение изменений в ранее утвержденный стандарт)</w:t>
      </w:r>
    </w:p>
    <w:p w:rsidR="00C31F52" w:rsidRDefault="000D3DAA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lastRenderedPageBreak/>
        <w:t>–</w:t>
      </w:r>
      <w:r w:rsidR="002D0A06">
        <w:rPr>
          <w:sz w:val="24"/>
        </w:rPr>
        <w:t xml:space="preserve"> </w:t>
      </w:r>
      <w:r w:rsidR="00A342FD">
        <w:rPr>
          <w:sz w:val="24"/>
        </w:rPr>
        <w:t>р</w:t>
      </w:r>
      <w:r w:rsidR="00A342FD" w:rsidRPr="00A342FD">
        <w:rPr>
          <w:sz w:val="24"/>
        </w:rPr>
        <w:t>аскрытие инф</w:t>
      </w:r>
      <w:r w:rsidR="00A342FD">
        <w:rPr>
          <w:sz w:val="24"/>
        </w:rPr>
        <w:t>ормации о рисках внебиржевых производных финансовых инструментов</w:t>
      </w:r>
      <w:r w:rsidR="00C31F52">
        <w:rPr>
          <w:sz w:val="24"/>
        </w:rPr>
        <w:t>;</w:t>
      </w:r>
    </w:p>
    <w:p w:rsidR="00A342FD" w:rsidRDefault="000D3DAA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–</w:t>
      </w:r>
      <w:r w:rsidR="002D0A06">
        <w:rPr>
          <w:sz w:val="24"/>
        </w:rPr>
        <w:t xml:space="preserve"> </w:t>
      </w:r>
      <w:r w:rsidR="00C31F52">
        <w:rPr>
          <w:sz w:val="24"/>
        </w:rPr>
        <w:t>порядка расчета стоимости чистых активов паевого инвестиционного фонда и стоимости инвестиционного пая</w:t>
      </w:r>
      <w:r w:rsidR="003443F2">
        <w:rPr>
          <w:sz w:val="24"/>
        </w:rPr>
        <w:t>;</w:t>
      </w:r>
    </w:p>
    <w:p w:rsidR="00A342FD" w:rsidRPr="000D3DAA" w:rsidRDefault="003443F2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-</w:t>
      </w:r>
      <w:r w:rsidR="000D3DAA">
        <w:rPr>
          <w:sz w:val="24"/>
        </w:rPr>
        <w:t>–</w:t>
      </w:r>
      <w:r>
        <w:rPr>
          <w:sz w:val="24"/>
        </w:rPr>
        <w:t>о</w:t>
      </w:r>
      <w:r w:rsidRPr="00A342FD">
        <w:rPr>
          <w:sz w:val="24"/>
        </w:rPr>
        <w:t>казание услуг членами НАУФОР через агентов</w:t>
      </w:r>
      <w:r>
        <w:rPr>
          <w:sz w:val="24"/>
        </w:rPr>
        <w:t>.</w:t>
      </w:r>
    </w:p>
    <w:p w:rsidR="00616886" w:rsidRPr="000D3DAA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3</w:t>
      </w:r>
      <w:r w:rsidR="001626DC">
        <w:rPr>
          <w:b/>
          <w:sz w:val="24"/>
        </w:rPr>
        <w:t xml:space="preserve">. </w:t>
      </w:r>
      <w:r w:rsidR="00AF7BE4">
        <w:rPr>
          <w:b/>
          <w:sz w:val="24"/>
        </w:rPr>
        <w:t>Повышение уровня контроля за деятельностью членов НАУФОР</w:t>
      </w:r>
      <w:r w:rsidR="000D3DAA">
        <w:rPr>
          <w:b/>
          <w:sz w:val="24"/>
        </w:rPr>
        <w:t>.</w:t>
      </w:r>
    </w:p>
    <w:p w:rsidR="00B471E0" w:rsidRDefault="001626DC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Совершенствование контрольных функций НАУФОР в 20</w:t>
      </w:r>
      <w:r w:rsidR="00A342FD">
        <w:rPr>
          <w:sz w:val="24"/>
        </w:rPr>
        <w:t>17</w:t>
      </w:r>
      <w:r>
        <w:rPr>
          <w:sz w:val="24"/>
        </w:rPr>
        <w:t xml:space="preserve"> год</w:t>
      </w:r>
      <w:r w:rsidR="00FE0382">
        <w:rPr>
          <w:sz w:val="24"/>
        </w:rPr>
        <w:t>у</w:t>
      </w:r>
      <w:r>
        <w:rPr>
          <w:sz w:val="24"/>
        </w:rPr>
        <w:t xml:space="preserve"> будет </w:t>
      </w:r>
      <w:r w:rsidR="00B23C70">
        <w:rPr>
          <w:sz w:val="24"/>
        </w:rPr>
        <w:t xml:space="preserve">направлено на усиление способности НАУФОР выявлять нарушения ее членами правил взаимодействия с клиентами, </w:t>
      </w:r>
      <w:r w:rsidR="00A342FD">
        <w:rPr>
          <w:sz w:val="24"/>
        </w:rPr>
        <w:t>а также требований стандартов НАУФОР</w:t>
      </w:r>
      <w:r w:rsidR="00B23C70">
        <w:rPr>
          <w:sz w:val="24"/>
        </w:rPr>
        <w:t>, и привлекать к ответственности за такие нарушения</w:t>
      </w:r>
      <w:r w:rsidR="005A1E1F">
        <w:rPr>
          <w:sz w:val="24"/>
        </w:rPr>
        <w:t>.</w:t>
      </w:r>
      <w:r w:rsidR="00B23C70">
        <w:rPr>
          <w:sz w:val="24"/>
        </w:rPr>
        <w:t xml:space="preserve"> С учетом этого, </w:t>
      </w:r>
      <w:r w:rsidR="00A342FD">
        <w:rPr>
          <w:sz w:val="24"/>
        </w:rPr>
        <w:t>в 2017</w:t>
      </w:r>
      <w:r w:rsidR="00D2179D">
        <w:rPr>
          <w:sz w:val="24"/>
        </w:rPr>
        <w:t xml:space="preserve"> году</w:t>
      </w:r>
      <w:r w:rsidR="008F438A">
        <w:rPr>
          <w:sz w:val="24"/>
        </w:rPr>
        <w:t xml:space="preserve"> </w:t>
      </w:r>
      <w:r w:rsidR="00A342FD">
        <w:rPr>
          <w:sz w:val="24"/>
        </w:rPr>
        <w:t>буд</w:t>
      </w:r>
      <w:r w:rsidR="002D0A06">
        <w:rPr>
          <w:sz w:val="24"/>
        </w:rPr>
        <w:t xml:space="preserve">ет завершена </w:t>
      </w:r>
      <w:r w:rsidR="00A342FD">
        <w:rPr>
          <w:sz w:val="24"/>
        </w:rPr>
        <w:t>разработ</w:t>
      </w:r>
      <w:r w:rsidR="002D0A06">
        <w:rPr>
          <w:sz w:val="24"/>
        </w:rPr>
        <w:t xml:space="preserve">ка </w:t>
      </w:r>
      <w:r w:rsidR="008F438A">
        <w:rPr>
          <w:sz w:val="24"/>
        </w:rPr>
        <w:t xml:space="preserve">методик осуществления контроля за деятельностью членов НАУФОР, </w:t>
      </w:r>
      <w:r w:rsidR="00A342FD">
        <w:rPr>
          <w:sz w:val="24"/>
        </w:rPr>
        <w:t xml:space="preserve">при этом приоритет будет отдаваться дистанционному контролю, а также </w:t>
      </w:r>
      <w:r w:rsidR="00B23C70">
        <w:rPr>
          <w:sz w:val="24"/>
        </w:rPr>
        <w:t>будет увелич</w:t>
      </w:r>
      <w:r w:rsidR="008F438A">
        <w:rPr>
          <w:sz w:val="24"/>
        </w:rPr>
        <w:t xml:space="preserve">ено </w:t>
      </w:r>
      <w:r w:rsidR="00B23C70">
        <w:rPr>
          <w:sz w:val="24"/>
        </w:rPr>
        <w:t>количество и усил</w:t>
      </w:r>
      <w:r w:rsidR="008F438A">
        <w:rPr>
          <w:sz w:val="24"/>
        </w:rPr>
        <w:t xml:space="preserve">ена </w:t>
      </w:r>
      <w:r w:rsidR="00B23C70">
        <w:rPr>
          <w:sz w:val="24"/>
        </w:rPr>
        <w:t>подготовка специалистов контрольн</w:t>
      </w:r>
      <w:r w:rsidR="008F438A">
        <w:rPr>
          <w:sz w:val="24"/>
        </w:rPr>
        <w:t>ого</w:t>
      </w:r>
      <w:r w:rsidR="00B23C70">
        <w:rPr>
          <w:sz w:val="24"/>
        </w:rPr>
        <w:t xml:space="preserve"> подразделени</w:t>
      </w:r>
      <w:r w:rsidR="008F438A">
        <w:rPr>
          <w:sz w:val="24"/>
        </w:rPr>
        <w:t>я</w:t>
      </w:r>
      <w:r w:rsidR="00B23C70">
        <w:rPr>
          <w:sz w:val="24"/>
        </w:rPr>
        <w:t xml:space="preserve"> НАУФОР</w:t>
      </w:r>
      <w:r w:rsidR="008F438A">
        <w:rPr>
          <w:sz w:val="24"/>
        </w:rPr>
        <w:t>.</w:t>
      </w:r>
    </w:p>
    <w:p w:rsidR="00E56708" w:rsidRPr="000D3DAA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4</w:t>
      </w:r>
      <w:r w:rsidR="001626DC">
        <w:rPr>
          <w:b/>
          <w:sz w:val="24"/>
        </w:rPr>
        <w:t xml:space="preserve">. </w:t>
      </w:r>
      <w:r w:rsidR="005417D4">
        <w:rPr>
          <w:b/>
          <w:sz w:val="24"/>
        </w:rPr>
        <w:t>П</w:t>
      </w:r>
      <w:r w:rsidR="001626DC">
        <w:rPr>
          <w:b/>
          <w:sz w:val="24"/>
        </w:rPr>
        <w:t xml:space="preserve">одготовка </w:t>
      </w:r>
      <w:r w:rsidR="005417D4">
        <w:rPr>
          <w:b/>
          <w:sz w:val="24"/>
        </w:rPr>
        <w:t xml:space="preserve">и аттестация </w:t>
      </w:r>
      <w:r w:rsidR="001626DC">
        <w:rPr>
          <w:b/>
          <w:sz w:val="24"/>
        </w:rPr>
        <w:t>специалистов финансового рынка</w:t>
      </w:r>
      <w:r w:rsidR="000D3DAA">
        <w:rPr>
          <w:b/>
          <w:sz w:val="24"/>
        </w:rPr>
        <w:t>.</w:t>
      </w:r>
    </w:p>
    <w:p w:rsidR="00387726" w:rsidRDefault="001626DC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В </w:t>
      </w:r>
      <w:r w:rsidR="007E65E4">
        <w:rPr>
          <w:sz w:val="24"/>
        </w:rPr>
        <w:t>20</w:t>
      </w:r>
      <w:r w:rsidR="00A342FD">
        <w:rPr>
          <w:sz w:val="24"/>
        </w:rPr>
        <w:t>17</w:t>
      </w:r>
      <w:r w:rsidR="0045734B">
        <w:rPr>
          <w:sz w:val="24"/>
        </w:rPr>
        <w:t xml:space="preserve"> </w:t>
      </w:r>
      <w:r>
        <w:rPr>
          <w:sz w:val="24"/>
        </w:rPr>
        <w:t>год</w:t>
      </w:r>
      <w:r w:rsidR="0045734B">
        <w:rPr>
          <w:sz w:val="24"/>
        </w:rPr>
        <w:t>у</w:t>
      </w:r>
      <w:r>
        <w:rPr>
          <w:sz w:val="24"/>
        </w:rPr>
        <w:t xml:space="preserve"> </w:t>
      </w:r>
      <w:r w:rsidR="00353ED1">
        <w:rPr>
          <w:sz w:val="24"/>
        </w:rPr>
        <w:t xml:space="preserve">НАУФОР во взаимодействии с </w:t>
      </w:r>
      <w:r w:rsidR="00353ED1" w:rsidRPr="000F7236">
        <w:rPr>
          <w:sz w:val="24"/>
        </w:rPr>
        <w:t>ООО</w:t>
      </w:r>
      <w:r w:rsidR="00353ED1">
        <w:rPr>
          <w:sz w:val="24"/>
        </w:rPr>
        <w:t xml:space="preserve"> «Консалтинговый центр НАУФОР» </w:t>
      </w:r>
      <w:r w:rsidR="00D30A44">
        <w:rPr>
          <w:sz w:val="24"/>
        </w:rPr>
        <w:t xml:space="preserve">продолжит </w:t>
      </w:r>
      <w:r w:rsidR="00353ED1">
        <w:rPr>
          <w:sz w:val="24"/>
        </w:rPr>
        <w:t xml:space="preserve">подготовку и аттестацию специалистов профессиональных участников рынка ценных бумаг и управляющих компаний </w:t>
      </w:r>
      <w:r w:rsidR="00353ED1" w:rsidRPr="00A10377">
        <w:rPr>
          <w:sz w:val="24"/>
        </w:rPr>
        <w:t>инвестиционных фондов, паевых инвестиционных фондов и негосударственных пенсионных фондов</w:t>
      </w:r>
      <w:r w:rsidR="00353ED1">
        <w:rPr>
          <w:sz w:val="24"/>
        </w:rPr>
        <w:t xml:space="preserve">. </w:t>
      </w:r>
    </w:p>
    <w:p w:rsidR="001626DC" w:rsidRPr="00B400FA" w:rsidRDefault="00387726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 xml:space="preserve">До конца 2017 г планируется завершить адаптацию к российскому законодательству программ подготовки и баз вопросов </w:t>
      </w:r>
      <w:r w:rsidR="004654CC">
        <w:rPr>
          <w:sz w:val="24"/>
          <w:lang w:val="en-US"/>
        </w:rPr>
        <w:t>Financial</w:t>
      </w:r>
      <w:r w:rsidR="004654CC" w:rsidRPr="004654CC">
        <w:rPr>
          <w:sz w:val="24"/>
        </w:rPr>
        <w:t xml:space="preserve"> </w:t>
      </w:r>
      <w:r w:rsidR="004654CC">
        <w:rPr>
          <w:sz w:val="24"/>
          <w:lang w:val="en-US"/>
        </w:rPr>
        <w:t>Planning</w:t>
      </w:r>
      <w:r w:rsidR="004654CC" w:rsidRPr="004654CC">
        <w:rPr>
          <w:sz w:val="24"/>
        </w:rPr>
        <w:t xml:space="preserve"> </w:t>
      </w:r>
      <w:r w:rsidR="004654CC">
        <w:rPr>
          <w:sz w:val="24"/>
          <w:lang w:val="en-US"/>
        </w:rPr>
        <w:t>Standards</w:t>
      </w:r>
      <w:r w:rsidR="004654CC" w:rsidRPr="004654CC">
        <w:rPr>
          <w:sz w:val="24"/>
        </w:rPr>
        <w:t xml:space="preserve"> </w:t>
      </w:r>
      <w:r w:rsidR="004654CC">
        <w:rPr>
          <w:sz w:val="24"/>
          <w:lang w:val="en-US"/>
        </w:rPr>
        <w:t>Board</w:t>
      </w:r>
      <w:r w:rsidR="004654CC">
        <w:rPr>
          <w:sz w:val="24"/>
        </w:rPr>
        <w:t xml:space="preserve"> </w:t>
      </w:r>
      <w:r>
        <w:rPr>
          <w:sz w:val="24"/>
        </w:rPr>
        <w:t>для аттестации</w:t>
      </w:r>
      <w:r w:rsidR="004654CC" w:rsidRPr="004654CC">
        <w:rPr>
          <w:sz w:val="24"/>
        </w:rPr>
        <w:t xml:space="preserve"> </w:t>
      </w:r>
      <w:r w:rsidR="004654CC">
        <w:rPr>
          <w:sz w:val="24"/>
        </w:rPr>
        <w:t>финансовых планировщиков</w:t>
      </w:r>
      <w:r>
        <w:rPr>
          <w:sz w:val="24"/>
        </w:rPr>
        <w:t xml:space="preserve">. Одновременно с этим должна быть завершена подготовка программ и баз вопросов для собственной аттестации НАУФОР специалистов, оказывающих услуги по инвестиционному консультированию. Аттестация </w:t>
      </w:r>
      <w:r w:rsidR="00214B5C">
        <w:rPr>
          <w:sz w:val="24"/>
        </w:rPr>
        <w:t>финансовых консультантов</w:t>
      </w:r>
      <w:r w:rsidR="000D3DAA">
        <w:rPr>
          <w:sz w:val="24"/>
        </w:rPr>
        <w:t>,</w:t>
      </w:r>
      <w:r w:rsidR="00214B5C">
        <w:rPr>
          <w:sz w:val="24"/>
        </w:rPr>
        <w:t xml:space="preserve"> как планирует</w:t>
      </w:r>
      <w:r w:rsidR="000D3DAA">
        <w:rPr>
          <w:sz w:val="24"/>
        </w:rPr>
        <w:t xml:space="preserve">ся, </w:t>
      </w:r>
      <w:r w:rsidR="00214B5C">
        <w:rPr>
          <w:sz w:val="24"/>
        </w:rPr>
        <w:t>будет начата НАУФОР с</w:t>
      </w:r>
      <w:r w:rsidR="000D3DAA">
        <w:rPr>
          <w:sz w:val="24"/>
        </w:rPr>
        <w:t xml:space="preserve"> </w:t>
      </w:r>
      <w:r w:rsidR="00214B5C">
        <w:rPr>
          <w:sz w:val="24"/>
        </w:rPr>
        <w:t>начала следующего года</w:t>
      </w:r>
      <w:r>
        <w:rPr>
          <w:sz w:val="24"/>
        </w:rPr>
        <w:t xml:space="preserve">. </w:t>
      </w:r>
    </w:p>
    <w:p w:rsidR="008401A2" w:rsidRPr="000D3DAA" w:rsidRDefault="008365A4" w:rsidP="000474D7">
      <w:pPr>
        <w:spacing w:line="336" w:lineRule="auto"/>
        <w:ind w:firstLine="567"/>
        <w:rPr>
          <w:b/>
          <w:sz w:val="24"/>
        </w:rPr>
      </w:pPr>
      <w:r>
        <w:rPr>
          <w:b/>
          <w:sz w:val="24"/>
        </w:rPr>
        <w:t>5</w:t>
      </w:r>
      <w:r w:rsidR="000515C0">
        <w:rPr>
          <w:b/>
          <w:sz w:val="24"/>
        </w:rPr>
        <w:t>. Проведение публичных и информационных мероприятий</w:t>
      </w:r>
      <w:r w:rsidR="000D3DAA">
        <w:rPr>
          <w:b/>
          <w:sz w:val="24"/>
        </w:rPr>
        <w:t>.</w:t>
      </w:r>
    </w:p>
    <w:p w:rsidR="000515C0" w:rsidRDefault="000515C0" w:rsidP="000474D7">
      <w:pPr>
        <w:spacing w:line="336" w:lineRule="auto"/>
        <w:ind w:firstLine="567"/>
        <w:rPr>
          <w:snapToGrid w:val="0"/>
          <w:color w:val="000000"/>
          <w:sz w:val="24"/>
        </w:rPr>
      </w:pPr>
      <w:r>
        <w:rPr>
          <w:sz w:val="24"/>
        </w:rPr>
        <w:t xml:space="preserve">НАУФОР </w:t>
      </w:r>
      <w:r w:rsidRPr="00B400FA">
        <w:rPr>
          <w:sz w:val="24"/>
        </w:rPr>
        <w:t>будет</w:t>
      </w:r>
      <w:r>
        <w:rPr>
          <w:sz w:val="24"/>
        </w:rPr>
        <w:t xml:space="preserve"> проводить публичные и информационные </w:t>
      </w:r>
      <w:r w:rsidRPr="00371F39">
        <w:rPr>
          <w:sz w:val="24"/>
        </w:rPr>
        <w:t>мероприятия, способствующие развитию финансового рынка. Ключев</w:t>
      </w:r>
      <w:r w:rsidR="00A342FD">
        <w:rPr>
          <w:sz w:val="24"/>
        </w:rPr>
        <w:t>ые</w:t>
      </w:r>
      <w:r w:rsidRPr="00371F39">
        <w:rPr>
          <w:sz w:val="24"/>
        </w:rPr>
        <w:t xml:space="preserve"> мероприяти</w:t>
      </w:r>
      <w:r w:rsidR="00A342FD">
        <w:rPr>
          <w:sz w:val="24"/>
        </w:rPr>
        <w:t>я</w:t>
      </w:r>
      <w:r w:rsidRPr="00371F39">
        <w:rPr>
          <w:sz w:val="24"/>
        </w:rPr>
        <w:t xml:space="preserve"> –</w:t>
      </w:r>
      <w:r w:rsidR="008401A2" w:rsidRPr="008401A2">
        <w:rPr>
          <w:sz w:val="24"/>
        </w:rPr>
        <w:t xml:space="preserve"> </w:t>
      </w:r>
      <w:r w:rsidRPr="00371F39">
        <w:rPr>
          <w:sz w:val="24"/>
        </w:rPr>
        <w:t xml:space="preserve">ежегодная </w:t>
      </w:r>
      <w:r w:rsidRPr="00371F39">
        <w:rPr>
          <w:snapToGrid w:val="0"/>
          <w:color w:val="000000"/>
          <w:sz w:val="24"/>
        </w:rPr>
        <w:t>конференция НАУФОР «Российский фондовый рынок» по наиболее актуальным вопросам национального фондового рынка</w:t>
      </w:r>
      <w:r w:rsidR="007F159E" w:rsidRPr="00371F39">
        <w:rPr>
          <w:snapToGrid w:val="0"/>
          <w:color w:val="000000"/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 xml:space="preserve">пройдет </w:t>
      </w:r>
      <w:r w:rsidR="00C31F52">
        <w:rPr>
          <w:snapToGrid w:val="0"/>
          <w:color w:val="000000"/>
          <w:sz w:val="24"/>
        </w:rPr>
        <w:t>летом</w:t>
      </w:r>
      <w:r w:rsidR="00C31F52" w:rsidRPr="00371F39">
        <w:rPr>
          <w:snapToGrid w:val="0"/>
          <w:color w:val="000000"/>
          <w:sz w:val="24"/>
        </w:rPr>
        <w:t xml:space="preserve"> </w:t>
      </w:r>
      <w:r w:rsidR="008401A2" w:rsidRPr="00371F39">
        <w:rPr>
          <w:snapToGrid w:val="0"/>
          <w:color w:val="000000"/>
          <w:sz w:val="24"/>
        </w:rPr>
        <w:t>20</w:t>
      </w:r>
      <w:r w:rsidR="00A342FD">
        <w:rPr>
          <w:snapToGrid w:val="0"/>
          <w:color w:val="000000"/>
          <w:sz w:val="24"/>
        </w:rPr>
        <w:t>17</w:t>
      </w:r>
      <w:r w:rsidR="008401A2" w:rsidRPr="00371F39">
        <w:rPr>
          <w:snapToGrid w:val="0"/>
          <w:color w:val="000000"/>
          <w:sz w:val="24"/>
        </w:rPr>
        <w:t xml:space="preserve"> года в Москве</w:t>
      </w:r>
      <w:r w:rsidR="008401A2" w:rsidRPr="00371F39">
        <w:rPr>
          <w:sz w:val="24"/>
        </w:rPr>
        <w:t xml:space="preserve"> </w:t>
      </w:r>
      <w:r w:rsidR="008401A2">
        <w:rPr>
          <w:sz w:val="24"/>
        </w:rPr>
        <w:t>и</w:t>
      </w:r>
      <w:r w:rsidR="008401A2" w:rsidRPr="008401A2">
        <w:rPr>
          <w:sz w:val="24"/>
        </w:rPr>
        <w:t xml:space="preserve"> </w:t>
      </w:r>
      <w:r w:rsidRPr="00371F39">
        <w:rPr>
          <w:snapToGrid w:val="0"/>
          <w:color w:val="000000"/>
          <w:sz w:val="24"/>
        </w:rPr>
        <w:t>осенью 20</w:t>
      </w:r>
      <w:r w:rsidR="00A342FD">
        <w:rPr>
          <w:snapToGrid w:val="0"/>
          <w:color w:val="000000"/>
          <w:sz w:val="24"/>
        </w:rPr>
        <w:t>17</w:t>
      </w:r>
      <w:r w:rsidRPr="00371F39">
        <w:rPr>
          <w:snapToGrid w:val="0"/>
          <w:color w:val="000000"/>
          <w:sz w:val="24"/>
        </w:rPr>
        <w:t xml:space="preserve"> </w:t>
      </w:r>
      <w:r w:rsidR="000C504B" w:rsidRPr="00371F39">
        <w:rPr>
          <w:snapToGrid w:val="0"/>
          <w:color w:val="000000"/>
          <w:sz w:val="24"/>
        </w:rPr>
        <w:t xml:space="preserve">года </w:t>
      </w:r>
      <w:r w:rsidRPr="00371F39">
        <w:rPr>
          <w:snapToGrid w:val="0"/>
          <w:color w:val="000000"/>
          <w:sz w:val="24"/>
        </w:rPr>
        <w:t>в Екатеринбурге</w:t>
      </w:r>
      <w:r w:rsidR="00C31F52">
        <w:rPr>
          <w:snapToGrid w:val="0"/>
          <w:color w:val="000000"/>
          <w:sz w:val="24"/>
        </w:rPr>
        <w:t>, а также</w:t>
      </w:r>
      <w:r w:rsidR="0088504A">
        <w:rPr>
          <w:snapToGrid w:val="0"/>
          <w:color w:val="000000"/>
          <w:sz w:val="24"/>
        </w:rPr>
        <w:t xml:space="preserve"> состоявшаяся 22 марта 2017 года</w:t>
      </w:r>
      <w:r w:rsidR="00213F39">
        <w:rPr>
          <w:snapToGrid w:val="0"/>
          <w:color w:val="000000"/>
          <w:sz w:val="24"/>
        </w:rPr>
        <w:t xml:space="preserve"> конференци</w:t>
      </w:r>
      <w:r w:rsidR="00C31F52">
        <w:rPr>
          <w:snapToGrid w:val="0"/>
          <w:color w:val="000000"/>
          <w:sz w:val="24"/>
        </w:rPr>
        <w:t>я</w:t>
      </w:r>
      <w:r w:rsidR="00213F39">
        <w:rPr>
          <w:snapToGrid w:val="0"/>
          <w:color w:val="000000"/>
          <w:sz w:val="24"/>
        </w:rPr>
        <w:t xml:space="preserve"> «Управление активами», котор</w:t>
      </w:r>
      <w:r w:rsidR="00A342FD">
        <w:rPr>
          <w:snapToGrid w:val="0"/>
          <w:color w:val="000000"/>
          <w:sz w:val="24"/>
        </w:rPr>
        <w:t xml:space="preserve">ая </w:t>
      </w:r>
      <w:r w:rsidR="000D3DAA">
        <w:rPr>
          <w:snapToGrid w:val="0"/>
          <w:color w:val="000000"/>
          <w:sz w:val="24"/>
        </w:rPr>
        <w:t>посвя</w:t>
      </w:r>
      <w:r w:rsidR="00C31F52">
        <w:rPr>
          <w:snapToGrid w:val="0"/>
          <w:color w:val="000000"/>
          <w:sz w:val="24"/>
        </w:rPr>
        <w:t>щена актуальным вопросам рынка коллективных инвестиций и доверительного управления</w:t>
      </w:r>
      <w:r w:rsidR="00A342FD">
        <w:rPr>
          <w:snapToGrid w:val="0"/>
          <w:color w:val="000000"/>
          <w:sz w:val="24"/>
        </w:rPr>
        <w:t>.</w:t>
      </w:r>
    </w:p>
    <w:p w:rsidR="000515C0" w:rsidRDefault="009140F6" w:rsidP="000474D7">
      <w:pPr>
        <w:spacing w:line="336" w:lineRule="auto"/>
        <w:ind w:firstLine="567"/>
        <w:rPr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В</w:t>
      </w:r>
      <w:r w:rsidR="000515C0">
        <w:rPr>
          <w:snapToGrid w:val="0"/>
          <w:color w:val="000000"/>
          <w:sz w:val="24"/>
        </w:rPr>
        <w:t>есной 20</w:t>
      </w:r>
      <w:r w:rsidR="00A342FD">
        <w:rPr>
          <w:snapToGrid w:val="0"/>
          <w:color w:val="000000"/>
          <w:sz w:val="24"/>
        </w:rPr>
        <w:t>17</w:t>
      </w:r>
      <w:r w:rsidR="000515C0">
        <w:rPr>
          <w:snapToGrid w:val="0"/>
          <w:color w:val="000000"/>
          <w:sz w:val="24"/>
        </w:rPr>
        <w:t xml:space="preserve"> года </w:t>
      </w:r>
      <w:r w:rsidR="00CD29EE">
        <w:rPr>
          <w:snapToGrid w:val="0"/>
          <w:color w:val="000000"/>
          <w:sz w:val="24"/>
        </w:rPr>
        <w:t>будет проведен</w:t>
      </w:r>
      <w:r w:rsidR="000515C0">
        <w:rPr>
          <w:snapToGrid w:val="0"/>
          <w:color w:val="000000"/>
          <w:sz w:val="24"/>
        </w:rPr>
        <w:t xml:space="preserve"> ежегодный Национальный конкурс «Элита фондового рынка», организатором которого выступает НАУФОР.</w:t>
      </w:r>
    </w:p>
    <w:p w:rsidR="00C31F52" w:rsidRDefault="00C31F52" w:rsidP="000474D7">
      <w:pPr>
        <w:spacing w:line="336" w:lineRule="auto"/>
        <w:ind w:firstLine="567"/>
        <w:rPr>
          <w:sz w:val="24"/>
        </w:rPr>
      </w:pPr>
      <w:r>
        <w:rPr>
          <w:snapToGrid w:val="0"/>
          <w:color w:val="000000"/>
          <w:sz w:val="24"/>
        </w:rPr>
        <w:t>Осенью 2017 года запланирована совместная с Московской Биржей конференция «Розничный инвестор».</w:t>
      </w:r>
    </w:p>
    <w:p w:rsidR="000515C0" w:rsidRPr="001228D4" w:rsidRDefault="003560C0" w:rsidP="000474D7">
      <w:pPr>
        <w:spacing w:line="336" w:lineRule="auto"/>
        <w:ind w:firstLine="567"/>
        <w:rPr>
          <w:sz w:val="24"/>
        </w:rPr>
      </w:pPr>
      <w:r>
        <w:rPr>
          <w:sz w:val="24"/>
        </w:rPr>
        <w:t>В 20</w:t>
      </w:r>
      <w:r w:rsidR="00A342FD">
        <w:rPr>
          <w:sz w:val="24"/>
        </w:rPr>
        <w:t>17</w:t>
      </w:r>
      <w:r w:rsidR="0045734B">
        <w:rPr>
          <w:sz w:val="24"/>
        </w:rPr>
        <w:t xml:space="preserve"> году</w:t>
      </w:r>
      <w:r>
        <w:rPr>
          <w:sz w:val="24"/>
        </w:rPr>
        <w:t xml:space="preserve"> </w:t>
      </w:r>
      <w:r w:rsidR="000515C0">
        <w:rPr>
          <w:sz w:val="24"/>
        </w:rPr>
        <w:t>НАУФОР планирует проведение и иных информационных и публичных мероприятий по вопросам фондового рынка, семинаров</w:t>
      </w:r>
      <w:r w:rsidR="00C31F52">
        <w:rPr>
          <w:sz w:val="24"/>
        </w:rPr>
        <w:t>, вебинаров</w:t>
      </w:r>
      <w:r w:rsidR="000515C0">
        <w:rPr>
          <w:sz w:val="24"/>
        </w:rPr>
        <w:t xml:space="preserve"> и круглых столов для участников </w:t>
      </w:r>
      <w:r w:rsidR="004321CD">
        <w:rPr>
          <w:sz w:val="24"/>
        </w:rPr>
        <w:t xml:space="preserve">финансового </w:t>
      </w:r>
      <w:r w:rsidR="000515C0">
        <w:rPr>
          <w:sz w:val="24"/>
        </w:rPr>
        <w:t>рынка по основным вопросам их деятельности.</w:t>
      </w:r>
    </w:p>
    <w:sectPr w:rsidR="000515C0" w:rsidRPr="001228D4" w:rsidSect="00810822">
      <w:headerReference w:type="even" r:id="rId8"/>
      <w:footerReference w:type="even" r:id="rId9"/>
      <w:footerReference w:type="default" r:id="rId10"/>
      <w:pgSz w:w="11906" w:h="16838"/>
      <w:pgMar w:top="851" w:right="1134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F25" w:rsidRDefault="008E5F25">
      <w:r>
        <w:separator/>
      </w:r>
    </w:p>
  </w:endnote>
  <w:endnote w:type="continuationSeparator" w:id="1">
    <w:p w:rsidR="008E5F25" w:rsidRDefault="008E5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8E5F2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5F25" w:rsidRDefault="008E5F2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8E5F2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0628C">
      <w:rPr>
        <w:rStyle w:val="a6"/>
        <w:noProof/>
      </w:rPr>
      <w:t>2</w:t>
    </w:r>
    <w:r>
      <w:rPr>
        <w:rStyle w:val="a6"/>
      </w:rPr>
      <w:fldChar w:fldCharType="end"/>
    </w:r>
  </w:p>
  <w:p w:rsidR="008E5F25" w:rsidRDefault="008E5F2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F25" w:rsidRDefault="008E5F25">
      <w:r>
        <w:separator/>
      </w:r>
    </w:p>
  </w:footnote>
  <w:footnote w:type="continuationSeparator" w:id="1">
    <w:p w:rsidR="008E5F25" w:rsidRDefault="008E5F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25" w:rsidRDefault="008E5F2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5F25" w:rsidRDefault="008E5F2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3359"/>
    <w:multiLevelType w:val="hybridMultilevel"/>
    <w:tmpl w:val="52C81B78"/>
    <w:lvl w:ilvl="0" w:tplc="04190011">
      <w:start w:val="1"/>
      <w:numFmt w:val="decimal"/>
      <w:lvlText w:val="%1)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17F01388"/>
    <w:multiLevelType w:val="singleLevel"/>
    <w:tmpl w:val="10ACDC20"/>
    <w:lvl w:ilvl="0">
      <w:start w:val="1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2">
    <w:nsid w:val="1B3E5735"/>
    <w:multiLevelType w:val="singleLevel"/>
    <w:tmpl w:val="C24C7A30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1C83958"/>
    <w:multiLevelType w:val="singleLevel"/>
    <w:tmpl w:val="23862142"/>
    <w:lvl w:ilvl="0"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hint="default"/>
      </w:rPr>
    </w:lvl>
  </w:abstractNum>
  <w:abstractNum w:abstractNumId="4">
    <w:nsid w:val="226A7D63"/>
    <w:multiLevelType w:val="multilevel"/>
    <w:tmpl w:val="8B62B9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9D5B11"/>
    <w:multiLevelType w:val="hybridMultilevel"/>
    <w:tmpl w:val="4CD02B02"/>
    <w:lvl w:ilvl="0" w:tplc="D5DA8518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6">
    <w:nsid w:val="67BA1F03"/>
    <w:multiLevelType w:val="multilevel"/>
    <w:tmpl w:val="CA7440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7"/>
        </w:tabs>
        <w:ind w:left="10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7"/>
        </w:tabs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7"/>
        </w:tabs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87"/>
        </w:tabs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47"/>
        </w:tabs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47"/>
        </w:tabs>
        <w:ind w:left="2847" w:hanging="1800"/>
      </w:pPr>
      <w:rPr>
        <w:rFonts w:hint="default"/>
      </w:rPr>
    </w:lvl>
  </w:abstractNum>
  <w:abstractNum w:abstractNumId="7">
    <w:nsid w:val="77C21016"/>
    <w:multiLevelType w:val="multilevel"/>
    <w:tmpl w:val="C79648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F6276D"/>
    <w:multiLevelType w:val="singleLevel"/>
    <w:tmpl w:val="7E9A3E7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7CF35B23"/>
    <w:multiLevelType w:val="singleLevel"/>
    <w:tmpl w:val="340640D2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4"/>
    <w:lvlOverride w:ilvl="0">
      <w:startOverride w:val="5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0FA"/>
    <w:rsid w:val="00007D45"/>
    <w:rsid w:val="000140C7"/>
    <w:rsid w:val="00015A09"/>
    <w:rsid w:val="000330E4"/>
    <w:rsid w:val="00033AC2"/>
    <w:rsid w:val="000365B8"/>
    <w:rsid w:val="00043E0A"/>
    <w:rsid w:val="000474D7"/>
    <w:rsid w:val="000515C0"/>
    <w:rsid w:val="0005783B"/>
    <w:rsid w:val="0006287F"/>
    <w:rsid w:val="0007002E"/>
    <w:rsid w:val="00072CB8"/>
    <w:rsid w:val="0007428D"/>
    <w:rsid w:val="00075C8E"/>
    <w:rsid w:val="00082290"/>
    <w:rsid w:val="000825DE"/>
    <w:rsid w:val="000915F7"/>
    <w:rsid w:val="00093756"/>
    <w:rsid w:val="000A27FC"/>
    <w:rsid w:val="000A315E"/>
    <w:rsid w:val="000A53D7"/>
    <w:rsid w:val="000B211F"/>
    <w:rsid w:val="000B4750"/>
    <w:rsid w:val="000C0D6A"/>
    <w:rsid w:val="000C0DEE"/>
    <w:rsid w:val="000C1429"/>
    <w:rsid w:val="000C504B"/>
    <w:rsid w:val="000D3DAA"/>
    <w:rsid w:val="000F7236"/>
    <w:rsid w:val="00110D40"/>
    <w:rsid w:val="001156B1"/>
    <w:rsid w:val="00120775"/>
    <w:rsid w:val="001228D4"/>
    <w:rsid w:val="00123B3B"/>
    <w:rsid w:val="0013031C"/>
    <w:rsid w:val="00130A03"/>
    <w:rsid w:val="001327E4"/>
    <w:rsid w:val="00135E46"/>
    <w:rsid w:val="00142B61"/>
    <w:rsid w:val="00145651"/>
    <w:rsid w:val="00155A5C"/>
    <w:rsid w:val="00157DDB"/>
    <w:rsid w:val="001626DC"/>
    <w:rsid w:val="0016304D"/>
    <w:rsid w:val="001869EE"/>
    <w:rsid w:val="001A3163"/>
    <w:rsid w:val="001A3A60"/>
    <w:rsid w:val="001A7F94"/>
    <w:rsid w:val="001B15DD"/>
    <w:rsid w:val="001B7901"/>
    <w:rsid w:val="001C12EE"/>
    <w:rsid w:val="001C14A0"/>
    <w:rsid w:val="001C3C48"/>
    <w:rsid w:val="001C3FDD"/>
    <w:rsid w:val="001C5577"/>
    <w:rsid w:val="001E55B3"/>
    <w:rsid w:val="001E61E6"/>
    <w:rsid w:val="00213F39"/>
    <w:rsid w:val="00214B5C"/>
    <w:rsid w:val="002238CC"/>
    <w:rsid w:val="00241848"/>
    <w:rsid w:val="00244D97"/>
    <w:rsid w:val="00262FD3"/>
    <w:rsid w:val="00265D8F"/>
    <w:rsid w:val="0027260D"/>
    <w:rsid w:val="00273F11"/>
    <w:rsid w:val="00275813"/>
    <w:rsid w:val="002761E8"/>
    <w:rsid w:val="00284E60"/>
    <w:rsid w:val="00294B40"/>
    <w:rsid w:val="002A0F34"/>
    <w:rsid w:val="002A4BA2"/>
    <w:rsid w:val="002B2FCF"/>
    <w:rsid w:val="002B33E1"/>
    <w:rsid w:val="002C735F"/>
    <w:rsid w:val="002D0A06"/>
    <w:rsid w:val="002E0608"/>
    <w:rsid w:val="002E0976"/>
    <w:rsid w:val="002F2692"/>
    <w:rsid w:val="002F7B36"/>
    <w:rsid w:val="0030250A"/>
    <w:rsid w:val="00302D64"/>
    <w:rsid w:val="0030577E"/>
    <w:rsid w:val="0031119F"/>
    <w:rsid w:val="00313D46"/>
    <w:rsid w:val="003151F2"/>
    <w:rsid w:val="00316945"/>
    <w:rsid w:val="00317C63"/>
    <w:rsid w:val="00322D93"/>
    <w:rsid w:val="003332FD"/>
    <w:rsid w:val="0034274C"/>
    <w:rsid w:val="003443F2"/>
    <w:rsid w:val="003443F8"/>
    <w:rsid w:val="00353ED1"/>
    <w:rsid w:val="003560C0"/>
    <w:rsid w:val="00361EDE"/>
    <w:rsid w:val="00362626"/>
    <w:rsid w:val="003640DD"/>
    <w:rsid w:val="00371F39"/>
    <w:rsid w:val="00375289"/>
    <w:rsid w:val="00387726"/>
    <w:rsid w:val="003A59C9"/>
    <w:rsid w:val="003D022A"/>
    <w:rsid w:val="003D09B8"/>
    <w:rsid w:val="003D0F53"/>
    <w:rsid w:val="003D639C"/>
    <w:rsid w:val="003D654C"/>
    <w:rsid w:val="003F1AB1"/>
    <w:rsid w:val="003F5929"/>
    <w:rsid w:val="00400C91"/>
    <w:rsid w:val="00421BB5"/>
    <w:rsid w:val="00422A7A"/>
    <w:rsid w:val="004321CD"/>
    <w:rsid w:val="00443C48"/>
    <w:rsid w:val="00446909"/>
    <w:rsid w:val="004519AE"/>
    <w:rsid w:val="00456A7A"/>
    <w:rsid w:val="0045734B"/>
    <w:rsid w:val="004654CC"/>
    <w:rsid w:val="004778FC"/>
    <w:rsid w:val="004800F4"/>
    <w:rsid w:val="00485909"/>
    <w:rsid w:val="0049072B"/>
    <w:rsid w:val="00492AC1"/>
    <w:rsid w:val="004C66E6"/>
    <w:rsid w:val="004C6DB7"/>
    <w:rsid w:val="004E43A2"/>
    <w:rsid w:val="004E754C"/>
    <w:rsid w:val="004F01D1"/>
    <w:rsid w:val="00501DF8"/>
    <w:rsid w:val="0050628C"/>
    <w:rsid w:val="00517097"/>
    <w:rsid w:val="00525A3C"/>
    <w:rsid w:val="0054159F"/>
    <w:rsid w:val="005417D4"/>
    <w:rsid w:val="00543DD1"/>
    <w:rsid w:val="00554D4D"/>
    <w:rsid w:val="00554E32"/>
    <w:rsid w:val="00556FC0"/>
    <w:rsid w:val="0057144C"/>
    <w:rsid w:val="005737F7"/>
    <w:rsid w:val="00581222"/>
    <w:rsid w:val="005857C6"/>
    <w:rsid w:val="00591EB3"/>
    <w:rsid w:val="00597DBA"/>
    <w:rsid w:val="005A1E1F"/>
    <w:rsid w:val="005A490B"/>
    <w:rsid w:val="005C3DF2"/>
    <w:rsid w:val="005C4C52"/>
    <w:rsid w:val="005D2CC7"/>
    <w:rsid w:val="005F3344"/>
    <w:rsid w:val="005F3615"/>
    <w:rsid w:val="006008C7"/>
    <w:rsid w:val="006009F3"/>
    <w:rsid w:val="0060556C"/>
    <w:rsid w:val="00606E55"/>
    <w:rsid w:val="00607CB1"/>
    <w:rsid w:val="006150D7"/>
    <w:rsid w:val="006167FF"/>
    <w:rsid w:val="00616886"/>
    <w:rsid w:val="00624C8E"/>
    <w:rsid w:val="006372B2"/>
    <w:rsid w:val="00647F68"/>
    <w:rsid w:val="0065302F"/>
    <w:rsid w:val="0065401C"/>
    <w:rsid w:val="00656036"/>
    <w:rsid w:val="0065697F"/>
    <w:rsid w:val="00656EE1"/>
    <w:rsid w:val="006641C5"/>
    <w:rsid w:val="00671FDC"/>
    <w:rsid w:val="0067281E"/>
    <w:rsid w:val="00680015"/>
    <w:rsid w:val="00680954"/>
    <w:rsid w:val="00683049"/>
    <w:rsid w:val="00683988"/>
    <w:rsid w:val="00692812"/>
    <w:rsid w:val="00693A7C"/>
    <w:rsid w:val="006A1A1C"/>
    <w:rsid w:val="006A4590"/>
    <w:rsid w:val="006A7FFC"/>
    <w:rsid w:val="006B3FE0"/>
    <w:rsid w:val="006C1287"/>
    <w:rsid w:val="006C5582"/>
    <w:rsid w:val="006D06D0"/>
    <w:rsid w:val="006D7B51"/>
    <w:rsid w:val="006E2544"/>
    <w:rsid w:val="006E7587"/>
    <w:rsid w:val="006F39D1"/>
    <w:rsid w:val="006F681E"/>
    <w:rsid w:val="007010AF"/>
    <w:rsid w:val="00711683"/>
    <w:rsid w:val="007138E1"/>
    <w:rsid w:val="00713ACC"/>
    <w:rsid w:val="00717558"/>
    <w:rsid w:val="007266E1"/>
    <w:rsid w:val="0073745A"/>
    <w:rsid w:val="007403FA"/>
    <w:rsid w:val="00741BC4"/>
    <w:rsid w:val="00755106"/>
    <w:rsid w:val="00757D4F"/>
    <w:rsid w:val="00771ED3"/>
    <w:rsid w:val="00777750"/>
    <w:rsid w:val="00780837"/>
    <w:rsid w:val="007842D4"/>
    <w:rsid w:val="007922C1"/>
    <w:rsid w:val="0079240A"/>
    <w:rsid w:val="00792B45"/>
    <w:rsid w:val="007A5FB3"/>
    <w:rsid w:val="007B0822"/>
    <w:rsid w:val="007E65E4"/>
    <w:rsid w:val="007F082A"/>
    <w:rsid w:val="007F1461"/>
    <w:rsid w:val="007F159E"/>
    <w:rsid w:val="007F3123"/>
    <w:rsid w:val="00810822"/>
    <w:rsid w:val="00820350"/>
    <w:rsid w:val="00826CC9"/>
    <w:rsid w:val="008313CA"/>
    <w:rsid w:val="00833DDE"/>
    <w:rsid w:val="008365A4"/>
    <w:rsid w:val="008401A2"/>
    <w:rsid w:val="00843687"/>
    <w:rsid w:val="008455C2"/>
    <w:rsid w:val="00851A55"/>
    <w:rsid w:val="00852417"/>
    <w:rsid w:val="008603E8"/>
    <w:rsid w:val="00876AC8"/>
    <w:rsid w:val="008835C2"/>
    <w:rsid w:val="0088504A"/>
    <w:rsid w:val="00886013"/>
    <w:rsid w:val="00896CD1"/>
    <w:rsid w:val="008B159F"/>
    <w:rsid w:val="008B2BBC"/>
    <w:rsid w:val="008C0BFE"/>
    <w:rsid w:val="008C1FB8"/>
    <w:rsid w:val="008D1062"/>
    <w:rsid w:val="008D19C1"/>
    <w:rsid w:val="008D7C6F"/>
    <w:rsid w:val="008E0944"/>
    <w:rsid w:val="008E50AA"/>
    <w:rsid w:val="008E58C4"/>
    <w:rsid w:val="008E5F25"/>
    <w:rsid w:val="008F438A"/>
    <w:rsid w:val="0090716E"/>
    <w:rsid w:val="00910403"/>
    <w:rsid w:val="00910B4C"/>
    <w:rsid w:val="009140F6"/>
    <w:rsid w:val="00914291"/>
    <w:rsid w:val="00931E9C"/>
    <w:rsid w:val="00932CCD"/>
    <w:rsid w:val="00934E40"/>
    <w:rsid w:val="009442C4"/>
    <w:rsid w:val="00947887"/>
    <w:rsid w:val="0095769F"/>
    <w:rsid w:val="009622A3"/>
    <w:rsid w:val="00963505"/>
    <w:rsid w:val="00966234"/>
    <w:rsid w:val="0096637E"/>
    <w:rsid w:val="00984B62"/>
    <w:rsid w:val="00987E45"/>
    <w:rsid w:val="00992B7F"/>
    <w:rsid w:val="009A7B82"/>
    <w:rsid w:val="009B2C83"/>
    <w:rsid w:val="009B67DE"/>
    <w:rsid w:val="009C0C1F"/>
    <w:rsid w:val="009C2E8B"/>
    <w:rsid w:val="009D2620"/>
    <w:rsid w:val="009D31EA"/>
    <w:rsid w:val="009D364D"/>
    <w:rsid w:val="009D6A1A"/>
    <w:rsid w:val="009E4E72"/>
    <w:rsid w:val="00A10377"/>
    <w:rsid w:val="00A112E9"/>
    <w:rsid w:val="00A16CC1"/>
    <w:rsid w:val="00A24F65"/>
    <w:rsid w:val="00A3203C"/>
    <w:rsid w:val="00A342FD"/>
    <w:rsid w:val="00A44030"/>
    <w:rsid w:val="00A44196"/>
    <w:rsid w:val="00A47C98"/>
    <w:rsid w:val="00A51982"/>
    <w:rsid w:val="00A634FE"/>
    <w:rsid w:val="00A6688F"/>
    <w:rsid w:val="00A73285"/>
    <w:rsid w:val="00A7345F"/>
    <w:rsid w:val="00A809E5"/>
    <w:rsid w:val="00A94D5E"/>
    <w:rsid w:val="00AA250F"/>
    <w:rsid w:val="00AC043C"/>
    <w:rsid w:val="00AC297E"/>
    <w:rsid w:val="00AC3452"/>
    <w:rsid w:val="00AD1C32"/>
    <w:rsid w:val="00AD5F26"/>
    <w:rsid w:val="00AE0E96"/>
    <w:rsid w:val="00AF0655"/>
    <w:rsid w:val="00AF7BE4"/>
    <w:rsid w:val="00B054AC"/>
    <w:rsid w:val="00B06B37"/>
    <w:rsid w:val="00B11CE3"/>
    <w:rsid w:val="00B13DE9"/>
    <w:rsid w:val="00B20D4B"/>
    <w:rsid w:val="00B21774"/>
    <w:rsid w:val="00B23C70"/>
    <w:rsid w:val="00B302E8"/>
    <w:rsid w:val="00B339A8"/>
    <w:rsid w:val="00B400FA"/>
    <w:rsid w:val="00B40AE4"/>
    <w:rsid w:val="00B44771"/>
    <w:rsid w:val="00B471E0"/>
    <w:rsid w:val="00B57E81"/>
    <w:rsid w:val="00B64DC3"/>
    <w:rsid w:val="00B65606"/>
    <w:rsid w:val="00B6762B"/>
    <w:rsid w:val="00B97E4C"/>
    <w:rsid w:val="00BA17B0"/>
    <w:rsid w:val="00BA50A9"/>
    <w:rsid w:val="00BA524A"/>
    <w:rsid w:val="00BB2F5A"/>
    <w:rsid w:val="00BB45B7"/>
    <w:rsid w:val="00BB7040"/>
    <w:rsid w:val="00BD3C1E"/>
    <w:rsid w:val="00BD60DC"/>
    <w:rsid w:val="00BE523C"/>
    <w:rsid w:val="00BE7071"/>
    <w:rsid w:val="00BF43C1"/>
    <w:rsid w:val="00C02918"/>
    <w:rsid w:val="00C0337A"/>
    <w:rsid w:val="00C103F2"/>
    <w:rsid w:val="00C20610"/>
    <w:rsid w:val="00C208B9"/>
    <w:rsid w:val="00C312DD"/>
    <w:rsid w:val="00C3135A"/>
    <w:rsid w:val="00C31F52"/>
    <w:rsid w:val="00C357E8"/>
    <w:rsid w:val="00C358DA"/>
    <w:rsid w:val="00C52FC6"/>
    <w:rsid w:val="00C54FF9"/>
    <w:rsid w:val="00C6440B"/>
    <w:rsid w:val="00C64FEF"/>
    <w:rsid w:val="00C70971"/>
    <w:rsid w:val="00C804E2"/>
    <w:rsid w:val="00C825A9"/>
    <w:rsid w:val="00C9509E"/>
    <w:rsid w:val="00CA1F4B"/>
    <w:rsid w:val="00CB0186"/>
    <w:rsid w:val="00CB114F"/>
    <w:rsid w:val="00CB1901"/>
    <w:rsid w:val="00CB463C"/>
    <w:rsid w:val="00CC149F"/>
    <w:rsid w:val="00CC1DB0"/>
    <w:rsid w:val="00CC7B78"/>
    <w:rsid w:val="00CD28F8"/>
    <w:rsid w:val="00CD29EE"/>
    <w:rsid w:val="00CD52FE"/>
    <w:rsid w:val="00CE49C9"/>
    <w:rsid w:val="00CE6F64"/>
    <w:rsid w:val="00CF165C"/>
    <w:rsid w:val="00D133F4"/>
    <w:rsid w:val="00D17E0F"/>
    <w:rsid w:val="00D2179D"/>
    <w:rsid w:val="00D21818"/>
    <w:rsid w:val="00D23249"/>
    <w:rsid w:val="00D232E9"/>
    <w:rsid w:val="00D30A44"/>
    <w:rsid w:val="00D32E69"/>
    <w:rsid w:val="00D434DC"/>
    <w:rsid w:val="00D4543B"/>
    <w:rsid w:val="00D52017"/>
    <w:rsid w:val="00D52049"/>
    <w:rsid w:val="00D64386"/>
    <w:rsid w:val="00D82777"/>
    <w:rsid w:val="00D8626F"/>
    <w:rsid w:val="00D906BC"/>
    <w:rsid w:val="00D965AA"/>
    <w:rsid w:val="00DB0BE1"/>
    <w:rsid w:val="00DD37BC"/>
    <w:rsid w:val="00DE3400"/>
    <w:rsid w:val="00DE56A8"/>
    <w:rsid w:val="00DF2934"/>
    <w:rsid w:val="00DF4328"/>
    <w:rsid w:val="00DF493A"/>
    <w:rsid w:val="00E05269"/>
    <w:rsid w:val="00E05BB7"/>
    <w:rsid w:val="00E07A85"/>
    <w:rsid w:val="00E1300C"/>
    <w:rsid w:val="00E26344"/>
    <w:rsid w:val="00E35267"/>
    <w:rsid w:val="00E46F5B"/>
    <w:rsid w:val="00E547D5"/>
    <w:rsid w:val="00E548B7"/>
    <w:rsid w:val="00E56708"/>
    <w:rsid w:val="00E6178F"/>
    <w:rsid w:val="00E61B09"/>
    <w:rsid w:val="00E64F16"/>
    <w:rsid w:val="00E67249"/>
    <w:rsid w:val="00E720DE"/>
    <w:rsid w:val="00E760AE"/>
    <w:rsid w:val="00E76252"/>
    <w:rsid w:val="00E959DB"/>
    <w:rsid w:val="00E9617B"/>
    <w:rsid w:val="00E97E9C"/>
    <w:rsid w:val="00EA3481"/>
    <w:rsid w:val="00EB45C6"/>
    <w:rsid w:val="00EF0D47"/>
    <w:rsid w:val="00EF3317"/>
    <w:rsid w:val="00EF67D1"/>
    <w:rsid w:val="00EF705F"/>
    <w:rsid w:val="00F045C0"/>
    <w:rsid w:val="00F2271D"/>
    <w:rsid w:val="00F22AE5"/>
    <w:rsid w:val="00F22BC0"/>
    <w:rsid w:val="00F3576F"/>
    <w:rsid w:val="00F35ACD"/>
    <w:rsid w:val="00F40D83"/>
    <w:rsid w:val="00F46C4E"/>
    <w:rsid w:val="00F525D0"/>
    <w:rsid w:val="00F70111"/>
    <w:rsid w:val="00F77D8C"/>
    <w:rsid w:val="00F85DEE"/>
    <w:rsid w:val="00F92B2B"/>
    <w:rsid w:val="00FA0062"/>
    <w:rsid w:val="00FA034E"/>
    <w:rsid w:val="00FA0752"/>
    <w:rsid w:val="00FA3562"/>
    <w:rsid w:val="00FB2BD7"/>
    <w:rsid w:val="00FB6BD5"/>
    <w:rsid w:val="00FC0FE8"/>
    <w:rsid w:val="00FC101F"/>
    <w:rsid w:val="00FC15A0"/>
    <w:rsid w:val="00FC766B"/>
    <w:rsid w:val="00FD0CDE"/>
    <w:rsid w:val="00FD1223"/>
    <w:rsid w:val="00FE0382"/>
    <w:rsid w:val="00FE4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822"/>
  </w:style>
  <w:style w:type="paragraph" w:styleId="1">
    <w:name w:val="heading 1"/>
    <w:basedOn w:val="a"/>
    <w:next w:val="a"/>
    <w:qFormat/>
    <w:rsid w:val="00810822"/>
    <w:pPr>
      <w:keepNext/>
      <w:tabs>
        <w:tab w:val="num" w:pos="-2000"/>
      </w:tabs>
      <w:spacing w:line="360" w:lineRule="auto"/>
      <w:ind w:firstLine="708"/>
      <w:jc w:val="both"/>
      <w:outlineLvl w:val="0"/>
    </w:pPr>
    <w:rPr>
      <w:sz w:val="24"/>
    </w:rPr>
  </w:style>
  <w:style w:type="paragraph" w:styleId="6">
    <w:name w:val="heading 6"/>
    <w:basedOn w:val="a"/>
    <w:next w:val="a"/>
    <w:qFormat/>
    <w:rsid w:val="00810822"/>
    <w:pPr>
      <w:keepNext/>
      <w:ind w:left="360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810822"/>
    <w:pPr>
      <w:ind w:right="565"/>
      <w:jc w:val="center"/>
    </w:pPr>
    <w:rPr>
      <w:b/>
      <w:sz w:val="40"/>
    </w:rPr>
  </w:style>
  <w:style w:type="paragraph" w:styleId="a4">
    <w:name w:val="Body Text Indent"/>
    <w:basedOn w:val="a"/>
    <w:semiHidden/>
    <w:rsid w:val="00810822"/>
    <w:pPr>
      <w:ind w:right="565" w:firstLine="720"/>
      <w:jc w:val="both"/>
    </w:pPr>
    <w:rPr>
      <w:b/>
      <w:sz w:val="24"/>
      <w:lang w:val="en-US"/>
    </w:rPr>
  </w:style>
  <w:style w:type="paragraph" w:styleId="a5">
    <w:name w:val="footer"/>
    <w:basedOn w:val="a"/>
    <w:semiHidden/>
    <w:rsid w:val="00810822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810822"/>
  </w:style>
  <w:style w:type="paragraph" w:customStyle="1" w:styleId="ConsNormal">
    <w:name w:val="ConsNormal"/>
    <w:rsid w:val="00810822"/>
    <w:pPr>
      <w:ind w:firstLine="720"/>
    </w:pPr>
    <w:rPr>
      <w:rFonts w:ascii="Arial" w:hAnsi="Arial"/>
      <w:snapToGrid w:val="0"/>
      <w:sz w:val="22"/>
    </w:rPr>
  </w:style>
  <w:style w:type="paragraph" w:styleId="2">
    <w:name w:val="Body Text Indent 2"/>
    <w:basedOn w:val="a"/>
    <w:semiHidden/>
    <w:rsid w:val="00810822"/>
    <w:pPr>
      <w:spacing w:line="360" w:lineRule="auto"/>
      <w:ind w:firstLine="709"/>
      <w:jc w:val="both"/>
    </w:pPr>
    <w:rPr>
      <w:color w:val="000000"/>
      <w:sz w:val="24"/>
    </w:rPr>
  </w:style>
  <w:style w:type="paragraph" w:styleId="3">
    <w:name w:val="Body Text Indent 3"/>
    <w:basedOn w:val="a"/>
    <w:semiHidden/>
    <w:rsid w:val="00810822"/>
    <w:pPr>
      <w:spacing w:line="360" w:lineRule="auto"/>
      <w:ind w:firstLine="709"/>
      <w:jc w:val="both"/>
    </w:pPr>
    <w:rPr>
      <w:sz w:val="24"/>
    </w:rPr>
  </w:style>
  <w:style w:type="paragraph" w:customStyle="1" w:styleId="ConsPlusTitle">
    <w:name w:val="ConsPlusTitle"/>
    <w:rsid w:val="00810822"/>
    <w:rPr>
      <w:b/>
      <w:snapToGrid w:val="0"/>
      <w:sz w:val="28"/>
    </w:rPr>
  </w:style>
  <w:style w:type="paragraph" w:styleId="a7">
    <w:name w:val="header"/>
    <w:basedOn w:val="a"/>
    <w:rsid w:val="00810822"/>
    <w:pPr>
      <w:tabs>
        <w:tab w:val="center" w:pos="4153"/>
        <w:tab w:val="right" w:pos="8306"/>
      </w:tabs>
    </w:pPr>
  </w:style>
  <w:style w:type="paragraph" w:customStyle="1" w:styleId="a8">
    <w:name w:val="Îáû÷íûé"/>
    <w:rsid w:val="00810822"/>
    <w:rPr>
      <w:sz w:val="24"/>
    </w:rPr>
  </w:style>
  <w:style w:type="paragraph" w:customStyle="1" w:styleId="10">
    <w:name w:val="Обычный (веб)1"/>
    <w:basedOn w:val="a"/>
    <w:rsid w:val="00810822"/>
    <w:rPr>
      <w:sz w:val="24"/>
      <w:szCs w:val="24"/>
    </w:rPr>
  </w:style>
  <w:style w:type="paragraph" w:styleId="20">
    <w:name w:val="Body Text 2"/>
    <w:basedOn w:val="a"/>
    <w:semiHidden/>
    <w:rsid w:val="00810822"/>
    <w:pPr>
      <w:spacing w:after="120" w:line="480" w:lineRule="auto"/>
    </w:pPr>
  </w:style>
  <w:style w:type="paragraph" w:customStyle="1" w:styleId="Style4">
    <w:name w:val="Style4"/>
    <w:basedOn w:val="a"/>
    <w:uiPriority w:val="99"/>
    <w:rsid w:val="00A47C98"/>
    <w:pPr>
      <w:widowControl w:val="0"/>
      <w:autoSpaceDE w:val="0"/>
      <w:autoSpaceDN w:val="0"/>
      <w:spacing w:line="238" w:lineRule="exact"/>
      <w:ind w:firstLine="497"/>
      <w:jc w:val="both"/>
    </w:pPr>
    <w:rPr>
      <w:rFonts w:ascii="Arial Black" w:hAnsi="Arial Black" w:cs="Arial Black"/>
      <w:sz w:val="24"/>
      <w:szCs w:val="24"/>
    </w:rPr>
  </w:style>
  <w:style w:type="paragraph" w:customStyle="1" w:styleId="Style7">
    <w:name w:val="Style7"/>
    <w:basedOn w:val="a"/>
    <w:uiPriority w:val="99"/>
    <w:rsid w:val="00A47C98"/>
    <w:pPr>
      <w:widowControl w:val="0"/>
      <w:autoSpaceDE w:val="0"/>
      <w:autoSpaceDN w:val="0"/>
      <w:spacing w:line="223" w:lineRule="exact"/>
      <w:ind w:firstLine="504"/>
      <w:jc w:val="both"/>
    </w:pPr>
    <w:rPr>
      <w:rFonts w:ascii="Arial Black" w:hAnsi="Arial Black" w:cs="Arial Black"/>
      <w:sz w:val="24"/>
      <w:szCs w:val="24"/>
    </w:rPr>
  </w:style>
  <w:style w:type="character" w:customStyle="1" w:styleId="FontStyle14">
    <w:name w:val="Font Style14"/>
    <w:basedOn w:val="a0"/>
    <w:uiPriority w:val="99"/>
    <w:rsid w:val="00A47C9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6569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link w:val="aa"/>
    <w:uiPriority w:val="99"/>
    <w:semiHidden/>
    <w:unhideWhenUsed/>
    <w:rsid w:val="002C73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735F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semiHidden/>
    <w:unhideWhenUsed/>
    <w:rsid w:val="00671FDC"/>
    <w:pPr>
      <w:widowControl w:val="0"/>
      <w:autoSpaceDE w:val="0"/>
      <w:autoSpaceDN w:val="0"/>
      <w:adjustRightInd w:val="0"/>
    </w:pPr>
  </w:style>
  <w:style w:type="character" w:customStyle="1" w:styleId="ac">
    <w:name w:val="Текст сноски Знак"/>
    <w:basedOn w:val="a0"/>
    <w:link w:val="ab"/>
    <w:semiHidden/>
    <w:rsid w:val="00671FDC"/>
  </w:style>
  <w:style w:type="character" w:styleId="ad">
    <w:name w:val="footnote reference"/>
    <w:basedOn w:val="a0"/>
    <w:semiHidden/>
    <w:unhideWhenUsed/>
    <w:rsid w:val="00671FDC"/>
    <w:rPr>
      <w:vertAlign w:val="superscript"/>
    </w:rPr>
  </w:style>
  <w:style w:type="character" w:customStyle="1" w:styleId="FontStyle12">
    <w:name w:val="Font Style12"/>
    <w:basedOn w:val="a0"/>
    <w:uiPriority w:val="99"/>
    <w:rsid w:val="00E7625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2EF7C-7D44-42BF-B16D-9D5608C4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871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atimofeev</dc:creator>
  <cp:lastModifiedBy>rodionov</cp:lastModifiedBy>
  <cp:revision>3</cp:revision>
  <cp:lastPrinted>2017-06-23T11:41:00Z</cp:lastPrinted>
  <dcterms:created xsi:type="dcterms:W3CDTF">2017-06-23T11:04:00Z</dcterms:created>
  <dcterms:modified xsi:type="dcterms:W3CDTF">2017-06-23T11:41:00Z</dcterms:modified>
</cp:coreProperties>
</file>