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371" w:rsidRPr="00C13631" w:rsidRDefault="009F2371" w:rsidP="009F237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6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Комитет НАУФОР по управлению активами</w:t>
      </w:r>
    </w:p>
    <w:p w:rsidR="009F2371" w:rsidRPr="00C13631" w:rsidRDefault="009F2371" w:rsidP="009F237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tbl>
      <w:tblPr>
        <w:tblW w:w="10635" w:type="dxa"/>
        <w:tblInd w:w="-601" w:type="dxa"/>
        <w:tblLayout w:type="fixed"/>
        <w:tblLook w:val="04A0"/>
      </w:tblPr>
      <w:tblGrid>
        <w:gridCol w:w="709"/>
        <w:gridCol w:w="2978"/>
        <w:gridCol w:w="3120"/>
        <w:gridCol w:w="3828"/>
      </w:tblGrid>
      <w:tr w:rsidR="009F2371" w:rsidRPr="00C13631" w:rsidTr="00C83993">
        <w:trPr>
          <w:trHeight w:val="79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Организация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pct25" w:color="FFFF00" w:fill="FFFFCA"/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Должность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Аверьянов</w:t>
            </w:r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Игорь Леонидович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ООО «Менеджмент-консалтинг»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Cs w:val="24"/>
              </w:rPr>
              <w:t>Аникин</w:t>
            </w:r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Cs w:val="24"/>
              </w:rPr>
              <w:t>Илья Андреевич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Cs w:val="24"/>
              </w:rPr>
              <w:t>АО «СД «ИНФИНИТУМ»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Cs w:val="24"/>
              </w:rPr>
              <w:t xml:space="preserve">Руководитель направления обслуживания </w:t>
            </w:r>
            <w:proofErr w:type="gramStart"/>
            <w:r w:rsidRPr="00C13631">
              <w:rPr>
                <w:rFonts w:ascii="Times New Roman" w:eastAsia="Calibri" w:hAnsi="Times New Roman" w:cs="Times New Roman"/>
                <w:szCs w:val="24"/>
              </w:rPr>
              <w:t>розничных</w:t>
            </w:r>
            <w:proofErr w:type="gramEnd"/>
            <w:r w:rsidRPr="00C13631">
              <w:rPr>
                <w:rFonts w:ascii="Times New Roman" w:eastAsia="Calibri" w:hAnsi="Times New Roman" w:cs="Times New Roman"/>
                <w:szCs w:val="24"/>
              </w:rPr>
              <w:t xml:space="preserve"> ПИФ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Берневега</w:t>
            </w:r>
            <w:proofErr w:type="spellEnd"/>
          </w:p>
          <w:p w:rsidR="009F2371" w:rsidRPr="00C13631" w:rsidRDefault="009F2371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Сергей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Адольфович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Cs w:val="24"/>
              </w:rPr>
              <w:t>АО «НРД»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Cs w:val="24"/>
              </w:rPr>
              <w:t>Управляющий директор по инфраструктурным проектам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Ганцева</w:t>
            </w:r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Екатерина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Контрада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Генеральный директор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Голосов</w:t>
            </w:r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Эдвард Александрович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</w:t>
            </w:r>
            <w:proofErr w:type="gram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</w:t>
            </w:r>
            <w:proofErr w:type="gram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омпания БКС»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президента - председателя правления по инвестиционному и страховому бизнесу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Горанский</w:t>
            </w:r>
            <w:proofErr w:type="spellEnd"/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Олег Борисович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«Первая»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Управляющий директор, директор по правовым вопросам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Горбунов</w:t>
            </w:r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Евгений Александрович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«ОТКРЫТИЕ»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управления продуктов, маркетинга и технологий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Есин</w:t>
            </w:r>
            <w:proofErr w:type="spellEnd"/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 Евгеньевич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«ААА Управление Капиталом»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Исполнительный директор департамента инвестиционных продуктов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Ишутина</w:t>
            </w:r>
            <w:proofErr w:type="spellEnd"/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Николаевна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«РБРУ СД»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специализированного депозитарного обслуживания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Калинина</w:t>
            </w:r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Алия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Тимуровна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«Московская Биржа»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направления по развитию бизнеса с иностранными и институциональными клиентами департамента развития бизнеса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Коровкин</w:t>
            </w:r>
            <w:proofErr w:type="spellEnd"/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Анатольевич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«ТКБ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Инвестмент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Партнерс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директор - заместитель генерального директора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Кретов</w:t>
            </w:r>
            <w:proofErr w:type="spellEnd"/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Витальевич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Тинькофф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Портфельный менеджер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Лавров</w:t>
            </w:r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 Евгеньевич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«Восток-Запад»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по инвестициям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Леонов</w:t>
            </w:r>
          </w:p>
          <w:p w:rsidR="009F2371" w:rsidRPr="00C13631" w:rsidRDefault="009F2371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Андрей Игоревич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ЗАО «Лидер»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Управляющий активами Отдела ценных бумаг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Майоров</w:t>
            </w:r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 Владимирович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УК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Ингосстрах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Инвестиции»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департамента управления активами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Малыхин</w:t>
            </w:r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Евгений Алексеевич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Атон-менеджмент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инвестиционной деятельности, руководитель инвестиционного департамента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Овчинникова</w:t>
            </w:r>
            <w:proofErr w:type="spellEnd"/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Леонидовна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АО «РЕГИОН 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Эссет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по операционной деятельности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Сапронова</w:t>
            </w:r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Арина Валерьевна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УК «Эра Инвестиций»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 - операционный директор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Семенюк</w:t>
            </w:r>
            <w:proofErr w:type="spellEnd"/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Андрей Григорьевич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«ВИМ Инвестиции»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Сердюков</w:t>
            </w:r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Владимир Викторович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«ПРОМСВЯЗЬ»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Серов</w:t>
            </w:r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 Владимирович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«РСХБ Управление Активами»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Цыбульский</w:t>
            </w:r>
            <w:proofErr w:type="spellEnd"/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Евгений Анатольевич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</w:t>
            </w: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Финам</w:t>
            </w:r>
            <w:proofErr w:type="spellEnd"/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Менеджмент»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развитию продуктов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Черкасский</w:t>
            </w:r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Дмитрий Валерьевич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«Финансовый брокер «Август»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Операционный директор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Чернышенко</w:t>
            </w:r>
            <w:proofErr w:type="spellEnd"/>
          </w:p>
          <w:p w:rsidR="009F2371" w:rsidRPr="00C13631" w:rsidRDefault="009F2371" w:rsidP="00C83993">
            <w:pPr>
              <w:keepNext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Сергей Сергеевич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«УК «ТРАНСФИНГРУП»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13631">
              <w:rPr>
                <w:rFonts w:ascii="Times New Roman" w:eastAsia="Calibri" w:hAnsi="Times New Roman" w:cs="Times New Roman"/>
                <w:sz w:val="24"/>
                <w:szCs w:val="24"/>
              </w:rPr>
              <w:t>Старший портфельный управляющий по инструментам управления фондовых операций</w:t>
            </w:r>
          </w:p>
        </w:tc>
      </w:tr>
      <w:tr w:rsidR="009F2371" w:rsidRPr="00C13631" w:rsidTr="00C83993">
        <w:trPr>
          <w:trHeight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Швайковский</w:t>
            </w:r>
          </w:p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Николай Юрьевич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«УК «Альфа-Капитал»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2371" w:rsidRPr="00C13631" w:rsidRDefault="009F2371" w:rsidP="00C8399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36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генерального директора, руководитель направления по взаимодействию с государственными органами</w:t>
            </w:r>
          </w:p>
        </w:tc>
      </w:tr>
    </w:tbl>
    <w:p w:rsidR="009F2371" w:rsidRDefault="009F2371" w:rsidP="009F2371">
      <w:pPr>
        <w:spacing w:after="0" w:line="360" w:lineRule="auto"/>
        <w:rPr>
          <w:rFonts w:ascii="Times New Roman" w:eastAsia="Calibri" w:hAnsi="Times New Roman" w:cs="Times New Roman"/>
          <w:sz w:val="24"/>
          <w:highlight w:val="yellow"/>
        </w:rPr>
      </w:pPr>
    </w:p>
    <w:p w:rsidR="007E7B57" w:rsidRDefault="007E7B57"/>
    <w:sectPr w:rsidR="007E7B57" w:rsidSect="007E7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2371"/>
    <w:rsid w:val="007E7B57"/>
    <w:rsid w:val="009F2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37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2321</Characters>
  <Application>Microsoft Office Word</Application>
  <DocSecurity>0</DocSecurity>
  <Lines>19</Lines>
  <Paragraphs>5</Paragraphs>
  <ScaleCrop>false</ScaleCrop>
  <Company/>
  <LinksUpToDate>false</LinksUpToDate>
  <CharactersWithSpaces>2723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bubareva</dc:creator>
  <cp:lastModifiedBy>bubareva</cp:lastModifiedBy>
  <cp:revision>1</cp:revision>
  <dcterms:created xsi:type="dcterms:W3CDTF">2024-01-30T11:30:00Z</dcterms:created>
  <dcterms:modified xsi:type="dcterms:W3CDTF">2024-01-30T11:30:00Z</dcterms:modified>
</cp:coreProperties>
</file>