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0EC" w:rsidRPr="00FA00EC" w:rsidRDefault="00915BBF" w:rsidP="00FA00E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0EC">
        <w:rPr>
          <w:rFonts w:ascii="Times New Roman" w:hAnsi="Times New Roman" w:cs="Times New Roman"/>
          <w:b/>
          <w:sz w:val="28"/>
          <w:szCs w:val="28"/>
        </w:rPr>
        <w:t>К</w:t>
      </w:r>
      <w:r w:rsidR="00044BB3">
        <w:rPr>
          <w:rFonts w:ascii="Times New Roman" w:hAnsi="Times New Roman" w:cs="Times New Roman"/>
          <w:b/>
          <w:sz w:val="28"/>
          <w:szCs w:val="28"/>
        </w:rPr>
        <w:t>раткие пояснения по заполнению М</w:t>
      </w:r>
      <w:r w:rsidRPr="00FA00EC">
        <w:rPr>
          <w:rFonts w:ascii="Times New Roman" w:hAnsi="Times New Roman" w:cs="Times New Roman"/>
          <w:b/>
          <w:sz w:val="28"/>
          <w:szCs w:val="28"/>
        </w:rPr>
        <w:t>атрицы</w:t>
      </w:r>
      <w:r w:rsidR="00FA00EC" w:rsidRPr="00FA00EC">
        <w:rPr>
          <w:rFonts w:ascii="Times New Roman" w:hAnsi="Times New Roman" w:cs="Times New Roman"/>
          <w:b/>
          <w:sz w:val="28"/>
          <w:szCs w:val="28"/>
        </w:rPr>
        <w:t xml:space="preserve"> расчета издержек брокеров при тестировании неквалифицированных инвесторов</w:t>
      </w:r>
    </w:p>
    <w:p w:rsidR="00FA00EC" w:rsidRDefault="00FA00EC" w:rsidP="00FA00EC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70008" w:rsidRDefault="00FC7BFC" w:rsidP="00044BB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30212891"/>
      <w:r w:rsidRPr="006975F1">
        <w:rPr>
          <w:rFonts w:ascii="Times New Roman" w:hAnsi="Times New Roman" w:cs="Times New Roman"/>
          <w:sz w:val="26"/>
          <w:szCs w:val="26"/>
        </w:rPr>
        <w:t xml:space="preserve">Оценка издержек </w:t>
      </w:r>
      <w:r w:rsidR="00B31B12">
        <w:rPr>
          <w:rFonts w:ascii="Times New Roman" w:hAnsi="Times New Roman" w:cs="Times New Roman"/>
          <w:sz w:val="26"/>
          <w:szCs w:val="26"/>
        </w:rPr>
        <w:t>брокеров</w:t>
      </w:r>
      <w:r w:rsidRPr="006975F1">
        <w:rPr>
          <w:rFonts w:ascii="Times New Roman" w:hAnsi="Times New Roman" w:cs="Times New Roman"/>
          <w:sz w:val="26"/>
          <w:szCs w:val="26"/>
        </w:rPr>
        <w:t xml:space="preserve"> проводится по двум актам – Федеральному закону «О рынке ценных бумаг» (статья 51.2-1) и «Базовому стандарту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брокеров (в новой редакции)», утв. Банком России протоколом от 29.12.2022 N КФНП-49 (раздел 6 «Тестирование физических лиц, не являющихся квалифицированными инвесторами»</w:t>
      </w:r>
      <w:r w:rsidR="00352697" w:rsidRPr="006975F1">
        <w:rPr>
          <w:rFonts w:ascii="Times New Roman" w:hAnsi="Times New Roman" w:cs="Times New Roman"/>
          <w:sz w:val="26"/>
          <w:szCs w:val="26"/>
        </w:rPr>
        <w:t>, далее - БС</w:t>
      </w:r>
      <w:r w:rsidR="00B70008">
        <w:rPr>
          <w:rFonts w:ascii="Times New Roman" w:hAnsi="Times New Roman" w:cs="Times New Roman"/>
          <w:sz w:val="26"/>
          <w:szCs w:val="26"/>
        </w:rPr>
        <w:t>).</w:t>
      </w:r>
    </w:p>
    <w:p w:rsidR="00B70008" w:rsidRDefault="00B70008" w:rsidP="00044BB3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FC7BFC" w:rsidRDefault="00B70008" w:rsidP="00044BB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Сроки оценки:</w:t>
      </w:r>
      <w:r w:rsidR="006975F1" w:rsidRPr="006975F1">
        <w:rPr>
          <w:rFonts w:ascii="Times New Roman" w:hAnsi="Times New Roman" w:cs="Times New Roman"/>
          <w:sz w:val="26"/>
          <w:szCs w:val="26"/>
        </w:rPr>
        <w:t xml:space="preserve"> 2021 г. (с 01.06.2021)</w:t>
      </w:r>
      <w:r w:rsidR="006975F1">
        <w:rPr>
          <w:rFonts w:ascii="Times New Roman" w:hAnsi="Times New Roman" w:cs="Times New Roman"/>
          <w:sz w:val="26"/>
          <w:szCs w:val="26"/>
        </w:rPr>
        <w:t>,</w:t>
      </w:r>
      <w:r w:rsidR="006975F1" w:rsidRPr="006975F1">
        <w:rPr>
          <w:rFonts w:ascii="Times New Roman" w:hAnsi="Times New Roman" w:cs="Times New Roman"/>
          <w:sz w:val="26"/>
          <w:szCs w:val="26"/>
        </w:rPr>
        <w:t xml:space="preserve"> 2022 г.</w:t>
      </w:r>
      <w:r w:rsidR="006975F1">
        <w:rPr>
          <w:rFonts w:ascii="Times New Roman" w:hAnsi="Times New Roman" w:cs="Times New Roman"/>
          <w:sz w:val="26"/>
          <w:szCs w:val="26"/>
        </w:rPr>
        <w:t xml:space="preserve">, </w:t>
      </w:r>
      <w:r w:rsidR="006975F1" w:rsidRPr="006975F1">
        <w:rPr>
          <w:rFonts w:ascii="Times New Roman" w:hAnsi="Times New Roman" w:cs="Times New Roman"/>
          <w:sz w:val="26"/>
          <w:szCs w:val="26"/>
        </w:rPr>
        <w:t>2023 г. (по 31.05.2023).</w:t>
      </w:r>
    </w:p>
    <w:p w:rsidR="00044BB3" w:rsidRPr="00044BB3" w:rsidRDefault="00044BB3" w:rsidP="00044BB3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D7A5E" w:rsidRDefault="00B53F7D" w:rsidP="00044BB3">
      <w:pPr>
        <w:pStyle w:val="4-1"/>
        <w:numPr>
          <w:ilvl w:val="0"/>
          <w:numId w:val="1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rPr>
          <w:rFonts w:cs="Times New Roman"/>
          <w:b w:val="0"/>
          <w:caps w:val="0"/>
          <w:szCs w:val="26"/>
        </w:rPr>
      </w:pPr>
      <w:r w:rsidRPr="00B53F7D">
        <w:rPr>
          <w:rFonts w:cs="Times New Roman"/>
          <w:b w:val="0"/>
          <w:caps w:val="0"/>
          <w:szCs w:val="26"/>
        </w:rPr>
        <w:t>Оценка осуществляется в соответствии с проектом Методики оценки издержек субъектов предпринимательской и иной экономической деятельности, возникающих в связи с исполнением обязательных требований</w:t>
      </w:r>
      <w:r w:rsidR="00724FB0">
        <w:rPr>
          <w:rFonts w:cs="Times New Roman"/>
          <w:b w:val="0"/>
          <w:caps w:val="0"/>
          <w:szCs w:val="26"/>
        </w:rPr>
        <w:t xml:space="preserve">, </w:t>
      </w:r>
      <w:r w:rsidRPr="00B53F7D">
        <w:rPr>
          <w:rFonts w:cs="Times New Roman"/>
          <w:b w:val="0"/>
          <w:caps w:val="0"/>
          <w:szCs w:val="26"/>
        </w:rPr>
        <w:t>разработан</w:t>
      </w:r>
      <w:r w:rsidR="00724FB0">
        <w:rPr>
          <w:rFonts w:cs="Times New Roman"/>
          <w:b w:val="0"/>
          <w:caps w:val="0"/>
          <w:szCs w:val="26"/>
        </w:rPr>
        <w:t>ной</w:t>
      </w:r>
      <w:r w:rsidRPr="00B53F7D">
        <w:rPr>
          <w:rFonts w:cs="Times New Roman"/>
          <w:b w:val="0"/>
          <w:caps w:val="0"/>
          <w:szCs w:val="26"/>
        </w:rPr>
        <w:t xml:space="preserve"> Минэкономразвития России</w:t>
      </w:r>
      <w:r w:rsidR="00724FB0">
        <w:rPr>
          <w:rFonts w:cs="Times New Roman"/>
          <w:b w:val="0"/>
          <w:caps w:val="0"/>
          <w:szCs w:val="26"/>
        </w:rPr>
        <w:t xml:space="preserve"> (</w:t>
      </w:r>
      <w:r w:rsidR="00FC7BFC">
        <w:rPr>
          <w:rFonts w:cs="Times New Roman"/>
          <w:b w:val="0"/>
          <w:caps w:val="0"/>
          <w:szCs w:val="26"/>
        </w:rPr>
        <w:t>далее - Методика</w:t>
      </w:r>
      <w:r w:rsidRPr="00B53F7D">
        <w:rPr>
          <w:rFonts w:cs="Times New Roman"/>
          <w:b w:val="0"/>
          <w:caps w:val="0"/>
          <w:szCs w:val="26"/>
        </w:rPr>
        <w:t>).</w:t>
      </w:r>
    </w:p>
    <w:p w:rsidR="00B53F7D" w:rsidRDefault="00B53F7D" w:rsidP="00044BB3">
      <w:pPr>
        <w:pStyle w:val="4-1"/>
        <w:numPr>
          <w:ilvl w:val="0"/>
          <w:numId w:val="0"/>
        </w:numPr>
        <w:tabs>
          <w:tab w:val="left" w:pos="0"/>
          <w:tab w:val="left" w:pos="993"/>
        </w:tabs>
        <w:spacing w:line="240" w:lineRule="auto"/>
        <w:ind w:left="567"/>
        <w:jc w:val="both"/>
        <w:rPr>
          <w:rFonts w:cs="Times New Roman"/>
          <w:b w:val="0"/>
          <w:caps w:val="0"/>
          <w:szCs w:val="26"/>
        </w:rPr>
      </w:pPr>
    </w:p>
    <w:p w:rsidR="003D7A5E" w:rsidRDefault="003D7A5E" w:rsidP="00044BB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рамках Методики</w:t>
      </w:r>
      <w:r w:rsidRPr="00B53F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B53F7D">
        <w:rPr>
          <w:rFonts w:ascii="Times New Roman" w:hAnsi="Times New Roman" w:cs="Times New Roman"/>
          <w:sz w:val="26"/>
          <w:szCs w:val="26"/>
        </w:rPr>
        <w:t>цениваются два типа издержек</w:t>
      </w:r>
      <w:r w:rsidR="006975F1">
        <w:rPr>
          <w:rFonts w:ascii="Times New Roman" w:hAnsi="Times New Roman" w:cs="Times New Roman"/>
          <w:sz w:val="26"/>
          <w:szCs w:val="26"/>
        </w:rPr>
        <w:t xml:space="preserve"> </w:t>
      </w:r>
      <w:r w:rsidRPr="00B53F7D">
        <w:rPr>
          <w:rFonts w:ascii="Times New Roman" w:hAnsi="Times New Roman" w:cs="Times New Roman"/>
          <w:sz w:val="26"/>
          <w:szCs w:val="26"/>
        </w:rPr>
        <w:t xml:space="preserve">– </w:t>
      </w:r>
      <w:r w:rsidR="00B70008">
        <w:rPr>
          <w:rFonts w:ascii="Times New Roman" w:hAnsi="Times New Roman" w:cs="Times New Roman"/>
          <w:sz w:val="26"/>
          <w:szCs w:val="26"/>
        </w:rPr>
        <w:t>информационные и содержательные, которые в свою очередь предлагается делить на временные издержки (дополнительное время сотрудников) и приобретения (дополнительные материальные вложения).</w:t>
      </w:r>
      <w:r w:rsidR="00B70008" w:rsidRPr="00B70008">
        <w:rPr>
          <w:rFonts w:ascii="Times New Roman" w:hAnsi="Times New Roman" w:cs="Times New Roman"/>
          <w:sz w:val="26"/>
          <w:szCs w:val="26"/>
        </w:rPr>
        <w:t xml:space="preserve"> </w:t>
      </w:r>
      <w:r w:rsidR="00B70008">
        <w:rPr>
          <w:rFonts w:ascii="Times New Roman" w:hAnsi="Times New Roman" w:cs="Times New Roman"/>
          <w:sz w:val="26"/>
          <w:szCs w:val="26"/>
        </w:rPr>
        <w:t>Более подробное описание типов издержек – в приложении.</w:t>
      </w:r>
    </w:p>
    <w:p w:rsidR="003D7A5E" w:rsidRPr="003D7A5E" w:rsidRDefault="003D7A5E" w:rsidP="00044BB3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3D7A5E" w:rsidRDefault="00352697" w:rsidP="00044BB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Методика предполагает</w:t>
      </w:r>
      <w:r w:rsidR="00724FB0">
        <w:rPr>
          <w:rFonts w:ascii="Times New Roman" w:hAnsi="Times New Roman" w:cs="Times New Roman"/>
          <w:sz w:val="26"/>
          <w:szCs w:val="26"/>
        </w:rPr>
        <w:t xml:space="preserve"> оценку издержек</w:t>
      </w:r>
      <w:r w:rsidR="003D7A5E">
        <w:rPr>
          <w:rFonts w:ascii="Times New Roman" w:hAnsi="Times New Roman" w:cs="Times New Roman"/>
          <w:sz w:val="26"/>
          <w:szCs w:val="26"/>
        </w:rPr>
        <w:t xml:space="preserve"> отдельно</w:t>
      </w:r>
      <w:r w:rsidR="00724FB0">
        <w:rPr>
          <w:rFonts w:ascii="Times New Roman" w:hAnsi="Times New Roman" w:cs="Times New Roman"/>
          <w:sz w:val="26"/>
          <w:szCs w:val="26"/>
        </w:rPr>
        <w:t xml:space="preserve"> по каждому требованию </w:t>
      </w:r>
      <w:r>
        <w:rPr>
          <w:rFonts w:ascii="Times New Roman" w:hAnsi="Times New Roman" w:cs="Times New Roman"/>
          <w:sz w:val="26"/>
          <w:szCs w:val="26"/>
        </w:rPr>
        <w:t xml:space="preserve">акта (пункт, статья) с тем, чтобы выявить требования, генерирующие наибольшие издержки. </w:t>
      </w:r>
      <w:r w:rsidR="003D7A5E" w:rsidRPr="003D7A5E">
        <w:rPr>
          <w:rFonts w:ascii="Times New Roman" w:hAnsi="Times New Roman" w:cs="Times New Roman"/>
          <w:sz w:val="26"/>
          <w:szCs w:val="26"/>
        </w:rPr>
        <w:t xml:space="preserve">Для удобства все требования </w:t>
      </w:r>
      <w:r w:rsidR="00044BB3">
        <w:rPr>
          <w:rFonts w:ascii="Times New Roman" w:hAnsi="Times New Roman" w:cs="Times New Roman"/>
          <w:sz w:val="26"/>
          <w:szCs w:val="26"/>
        </w:rPr>
        <w:t>указанных в п.1 актов</w:t>
      </w:r>
      <w:r w:rsidR="003D7A5E" w:rsidRPr="003D7A5E">
        <w:rPr>
          <w:rFonts w:ascii="Times New Roman" w:hAnsi="Times New Roman" w:cs="Times New Roman"/>
          <w:sz w:val="26"/>
          <w:szCs w:val="26"/>
        </w:rPr>
        <w:t xml:space="preserve"> внесены в Матрицу расчета издержек брокеров при тестировании неквалифицированных инвесторов. </w:t>
      </w:r>
    </w:p>
    <w:p w:rsidR="003D7A5E" w:rsidRDefault="003D7A5E" w:rsidP="00044BB3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1F20" w:rsidRDefault="00901218" w:rsidP="00044BB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временным затратам мы просим </w:t>
      </w:r>
      <w:r w:rsidR="00B31B12">
        <w:rPr>
          <w:rFonts w:ascii="Times New Roman" w:hAnsi="Times New Roman" w:cs="Times New Roman"/>
          <w:sz w:val="26"/>
          <w:szCs w:val="26"/>
        </w:rPr>
        <w:t>брокеров</w:t>
      </w:r>
      <w:r>
        <w:rPr>
          <w:rFonts w:ascii="Times New Roman" w:hAnsi="Times New Roman" w:cs="Times New Roman"/>
          <w:sz w:val="26"/>
          <w:szCs w:val="26"/>
        </w:rPr>
        <w:t xml:space="preserve"> дать информацию в человеко-часах</w:t>
      </w:r>
      <w:r w:rsidRPr="00B700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(данные по заработной плате будут получены в Росстате), а по приобретениям - в рублях. </w:t>
      </w:r>
      <w:r w:rsidR="000A5F4F">
        <w:rPr>
          <w:rFonts w:ascii="Times New Roman" w:hAnsi="Times New Roman" w:cs="Times New Roman"/>
          <w:sz w:val="26"/>
          <w:szCs w:val="26"/>
        </w:rPr>
        <w:t>По некоторым требованиям п</w:t>
      </w:r>
      <w:r w:rsidR="000A5F4F" w:rsidRPr="000A5F4F">
        <w:rPr>
          <w:rFonts w:ascii="Times New Roman" w:hAnsi="Times New Roman" w:cs="Times New Roman"/>
          <w:sz w:val="26"/>
          <w:szCs w:val="26"/>
        </w:rPr>
        <w:t>олезен будет расчет издержек на одну попытку тестирования</w:t>
      </w:r>
      <w:r w:rsidR="000A5F4F">
        <w:rPr>
          <w:rFonts w:ascii="Times New Roman" w:hAnsi="Times New Roman" w:cs="Times New Roman"/>
          <w:sz w:val="26"/>
          <w:szCs w:val="26"/>
        </w:rPr>
        <w:t xml:space="preserve"> (</w:t>
      </w:r>
      <w:r w:rsidR="000A5F4F" w:rsidRPr="000A5F4F">
        <w:rPr>
          <w:rFonts w:ascii="Times New Roman" w:hAnsi="Times New Roman" w:cs="Times New Roman"/>
          <w:sz w:val="26"/>
          <w:szCs w:val="26"/>
        </w:rPr>
        <w:t xml:space="preserve">если </w:t>
      </w:r>
      <w:r w:rsidR="009F320C">
        <w:rPr>
          <w:rFonts w:ascii="Times New Roman" w:hAnsi="Times New Roman" w:cs="Times New Roman"/>
          <w:sz w:val="26"/>
          <w:szCs w:val="26"/>
        </w:rPr>
        <w:t xml:space="preserve">у участников рынка </w:t>
      </w:r>
      <w:r w:rsidR="000A5F4F">
        <w:rPr>
          <w:rFonts w:ascii="Times New Roman" w:hAnsi="Times New Roman" w:cs="Times New Roman"/>
          <w:sz w:val="26"/>
          <w:szCs w:val="26"/>
        </w:rPr>
        <w:t>имеют</w:t>
      </w:r>
      <w:r w:rsidR="00B31B12">
        <w:rPr>
          <w:rFonts w:ascii="Times New Roman" w:hAnsi="Times New Roman" w:cs="Times New Roman"/>
          <w:sz w:val="26"/>
          <w:szCs w:val="26"/>
        </w:rPr>
        <w:t>ся</w:t>
      </w:r>
      <w:r w:rsidR="000A5F4F">
        <w:rPr>
          <w:rFonts w:ascii="Times New Roman" w:hAnsi="Times New Roman" w:cs="Times New Roman"/>
          <w:sz w:val="26"/>
          <w:szCs w:val="26"/>
        </w:rPr>
        <w:t xml:space="preserve"> </w:t>
      </w:r>
      <w:r w:rsidR="000A5F4F" w:rsidRPr="000A5F4F">
        <w:rPr>
          <w:rFonts w:ascii="Times New Roman" w:hAnsi="Times New Roman" w:cs="Times New Roman"/>
          <w:sz w:val="26"/>
          <w:szCs w:val="26"/>
        </w:rPr>
        <w:t>такие данные</w:t>
      </w:r>
      <w:r w:rsidR="000A5F4F">
        <w:rPr>
          <w:rFonts w:ascii="Times New Roman" w:hAnsi="Times New Roman" w:cs="Times New Roman"/>
          <w:sz w:val="26"/>
          <w:szCs w:val="26"/>
        </w:rPr>
        <w:t>)</w:t>
      </w:r>
      <w:r w:rsidR="000A5F4F" w:rsidRPr="000A5F4F">
        <w:rPr>
          <w:rFonts w:ascii="Times New Roman" w:hAnsi="Times New Roman" w:cs="Times New Roman"/>
          <w:sz w:val="26"/>
          <w:szCs w:val="26"/>
        </w:rPr>
        <w:t>.</w:t>
      </w:r>
      <w:r w:rsidR="00C21F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21F20" w:rsidRPr="00C21F20" w:rsidRDefault="00C21F20" w:rsidP="00C21F2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01218" w:rsidRDefault="00C21F20" w:rsidP="00044BB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возможности мы просим оценивать временные затраты (человеко-часы) разных специалистов отдельно (например, </w:t>
      </w:r>
      <w:r>
        <w:rPr>
          <w:rFonts w:ascii="Times New Roman" w:hAnsi="Times New Roman" w:cs="Times New Roman"/>
          <w:sz w:val="26"/>
          <w:szCs w:val="26"/>
          <w:lang w:val="en-US"/>
        </w:rPr>
        <w:t>IT</w:t>
      </w:r>
      <w:r w:rsidRPr="00C21F20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специалист, сотрудник-методолог, </w:t>
      </w:r>
      <w:proofErr w:type="spellStart"/>
      <w:r>
        <w:rPr>
          <w:rFonts w:ascii="Times New Roman" w:hAnsi="Times New Roman" w:cs="Times New Roman"/>
          <w:sz w:val="26"/>
          <w:szCs w:val="26"/>
        </w:rPr>
        <w:t>бэк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-офис, бухгалтерия и т.п.), поскольку Росстатом данные виды деятельности относятся к различным отраслям с разным уровнем заработной платы.  </w:t>
      </w:r>
    </w:p>
    <w:p w:rsidR="00901218" w:rsidRPr="003D7A5E" w:rsidRDefault="00901218" w:rsidP="00044BB3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52697" w:rsidRDefault="005E5FA8" w:rsidP="00044BB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Полагаем, что р</w:t>
      </w:r>
      <w:r w:rsidR="003D7A5E">
        <w:rPr>
          <w:rFonts w:ascii="Times New Roman" w:hAnsi="Times New Roman" w:cs="Times New Roman"/>
          <w:sz w:val="26"/>
          <w:szCs w:val="26"/>
        </w:rPr>
        <w:t xml:space="preserve">яд </w:t>
      </w:r>
      <w:r w:rsidR="00B31B12">
        <w:rPr>
          <w:rFonts w:ascii="Times New Roman" w:hAnsi="Times New Roman" w:cs="Times New Roman"/>
          <w:sz w:val="26"/>
          <w:szCs w:val="26"/>
        </w:rPr>
        <w:t>брокеров</w:t>
      </w:r>
      <w:r w:rsidR="003D7A5E">
        <w:rPr>
          <w:rFonts w:ascii="Times New Roman" w:hAnsi="Times New Roman" w:cs="Times New Roman"/>
          <w:sz w:val="26"/>
          <w:szCs w:val="26"/>
        </w:rPr>
        <w:t xml:space="preserve"> представ</w:t>
      </w:r>
      <w:r>
        <w:rPr>
          <w:rFonts w:ascii="Times New Roman" w:hAnsi="Times New Roman" w:cs="Times New Roman"/>
          <w:sz w:val="26"/>
          <w:szCs w:val="26"/>
        </w:rPr>
        <w:t>я</w:t>
      </w:r>
      <w:r w:rsidR="003D7A5E">
        <w:rPr>
          <w:rFonts w:ascii="Times New Roman" w:hAnsi="Times New Roman" w:cs="Times New Roman"/>
          <w:sz w:val="26"/>
          <w:szCs w:val="26"/>
        </w:rPr>
        <w:t xml:space="preserve">т общие данные по издержкам </w:t>
      </w:r>
      <w:r w:rsidR="00352697">
        <w:rPr>
          <w:rFonts w:ascii="Times New Roman" w:hAnsi="Times New Roman" w:cs="Times New Roman"/>
          <w:sz w:val="26"/>
          <w:szCs w:val="26"/>
        </w:rPr>
        <w:t xml:space="preserve">по группе требований или даже по всему акту. В этом случае разбивка по отдельным пунктам акта будет проведена нами </w:t>
      </w:r>
      <w:proofErr w:type="spellStart"/>
      <w:r w:rsidR="002B457C">
        <w:rPr>
          <w:rFonts w:ascii="Times New Roman" w:hAnsi="Times New Roman" w:cs="Times New Roman"/>
          <w:sz w:val="26"/>
          <w:szCs w:val="26"/>
        </w:rPr>
        <w:t>экспертно</w:t>
      </w:r>
      <w:proofErr w:type="spellEnd"/>
      <w:r w:rsidR="002B457C">
        <w:rPr>
          <w:rFonts w:ascii="Times New Roman" w:hAnsi="Times New Roman" w:cs="Times New Roman"/>
          <w:sz w:val="26"/>
          <w:szCs w:val="26"/>
        </w:rPr>
        <w:t xml:space="preserve"> </w:t>
      </w:r>
      <w:r w:rsidR="00352697">
        <w:rPr>
          <w:rFonts w:ascii="Times New Roman" w:hAnsi="Times New Roman" w:cs="Times New Roman"/>
          <w:sz w:val="26"/>
          <w:szCs w:val="26"/>
        </w:rPr>
        <w:t xml:space="preserve">после консультаций с участниками рынка. </w:t>
      </w:r>
    </w:p>
    <w:p w:rsidR="003D7A5E" w:rsidRPr="003D7A5E" w:rsidRDefault="003D7A5E" w:rsidP="00044BB3">
      <w:pPr>
        <w:pStyle w:val="a3"/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724FB0" w:rsidRDefault="00352697" w:rsidP="00044BB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ряд</w:t>
      </w:r>
      <w:r w:rsidR="003D7A5E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пунктов Матрицы предварительно указано, что требований,</w:t>
      </w:r>
      <w:r w:rsidRPr="00352697">
        <w:rPr>
          <w:rFonts w:ascii="Times New Roman" w:hAnsi="Times New Roman" w:cs="Times New Roman"/>
          <w:sz w:val="26"/>
          <w:szCs w:val="26"/>
        </w:rPr>
        <w:t xml:space="preserve"> влекущих </w:t>
      </w:r>
      <w:r>
        <w:rPr>
          <w:rFonts w:ascii="Times New Roman" w:hAnsi="Times New Roman" w:cs="Times New Roman"/>
          <w:sz w:val="26"/>
          <w:szCs w:val="26"/>
        </w:rPr>
        <w:t xml:space="preserve">издержки, </w:t>
      </w:r>
      <w:r w:rsidR="003D7A5E">
        <w:rPr>
          <w:rFonts w:ascii="Times New Roman" w:hAnsi="Times New Roman" w:cs="Times New Roman"/>
          <w:sz w:val="26"/>
          <w:szCs w:val="26"/>
        </w:rPr>
        <w:t xml:space="preserve">не выявлено. </w:t>
      </w:r>
      <w:r w:rsidR="00B12DCC">
        <w:rPr>
          <w:rFonts w:ascii="Times New Roman" w:hAnsi="Times New Roman" w:cs="Times New Roman"/>
          <w:sz w:val="26"/>
          <w:szCs w:val="26"/>
        </w:rPr>
        <w:t>П</w:t>
      </w:r>
      <w:r w:rsidR="003D7A5E">
        <w:rPr>
          <w:rFonts w:ascii="Times New Roman" w:hAnsi="Times New Roman" w:cs="Times New Roman"/>
          <w:sz w:val="26"/>
          <w:szCs w:val="26"/>
        </w:rPr>
        <w:t xml:space="preserve">ри наличии издержек </w:t>
      </w:r>
      <w:r w:rsidR="00B31B12">
        <w:rPr>
          <w:rFonts w:ascii="Times New Roman" w:hAnsi="Times New Roman" w:cs="Times New Roman"/>
          <w:sz w:val="26"/>
          <w:szCs w:val="26"/>
        </w:rPr>
        <w:t xml:space="preserve">в эти пункты </w:t>
      </w:r>
      <w:r>
        <w:rPr>
          <w:rFonts w:ascii="Times New Roman" w:hAnsi="Times New Roman" w:cs="Times New Roman"/>
          <w:sz w:val="26"/>
          <w:szCs w:val="26"/>
        </w:rPr>
        <w:t>могут</w:t>
      </w:r>
      <w:r w:rsidR="00B31B12">
        <w:rPr>
          <w:rFonts w:ascii="Times New Roman" w:hAnsi="Times New Roman" w:cs="Times New Roman"/>
          <w:sz w:val="26"/>
          <w:szCs w:val="26"/>
        </w:rPr>
        <w:t xml:space="preserve"> быть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D7A5E">
        <w:rPr>
          <w:rFonts w:ascii="Times New Roman" w:hAnsi="Times New Roman" w:cs="Times New Roman"/>
          <w:sz w:val="26"/>
          <w:szCs w:val="26"/>
        </w:rPr>
        <w:t>внес</w:t>
      </w:r>
      <w:r w:rsidR="00B31B12">
        <w:rPr>
          <w:rFonts w:ascii="Times New Roman" w:hAnsi="Times New Roman" w:cs="Times New Roman"/>
          <w:sz w:val="26"/>
          <w:szCs w:val="26"/>
        </w:rPr>
        <w:t>ены</w:t>
      </w:r>
      <w:r w:rsidR="003D7A5E">
        <w:rPr>
          <w:rFonts w:ascii="Times New Roman" w:hAnsi="Times New Roman" w:cs="Times New Roman"/>
          <w:sz w:val="26"/>
          <w:szCs w:val="26"/>
        </w:rPr>
        <w:t xml:space="preserve"> в изменения. </w:t>
      </w:r>
    </w:p>
    <w:p w:rsidR="001447B6" w:rsidRPr="001447B6" w:rsidRDefault="001447B6" w:rsidP="00044BB3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0008" w:rsidRPr="00C21F20" w:rsidRDefault="001447B6" w:rsidP="00DE706B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 w:rsidRPr="00C21F20">
        <w:rPr>
          <w:rFonts w:ascii="Times New Roman" w:hAnsi="Times New Roman" w:cs="Times New Roman"/>
          <w:sz w:val="26"/>
          <w:szCs w:val="26"/>
        </w:rPr>
        <w:t>При оценке в рамках Статьи 51.2-1 ФЗ «О рынке ценных бумаг» брокеры могут дать оценку потенциального ежегодного (2021, 2022, 2023) дополнительного дохода в случае, если бы тестирование и повторное тестирование проводились платно.</w:t>
      </w:r>
      <w:r w:rsidR="00B70008" w:rsidRPr="00C21F20">
        <w:rPr>
          <w:rFonts w:ascii="Times New Roman" w:hAnsi="Times New Roman" w:cs="Times New Roman"/>
          <w:sz w:val="26"/>
          <w:szCs w:val="26"/>
        </w:rPr>
        <w:br w:type="page"/>
      </w:r>
    </w:p>
    <w:p w:rsidR="00352697" w:rsidRDefault="00B70008" w:rsidP="00B70008">
      <w:pPr>
        <w:pStyle w:val="a3"/>
        <w:tabs>
          <w:tab w:val="left" w:pos="851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</w:p>
    <w:p w:rsidR="00B70008" w:rsidRPr="00915BBF" w:rsidRDefault="00B70008" w:rsidP="00B70008">
      <w:pPr>
        <w:pStyle w:val="a3"/>
        <w:tabs>
          <w:tab w:val="left" w:pos="851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6"/>
          <w:szCs w:val="26"/>
        </w:rPr>
      </w:pPr>
    </w:p>
    <w:p w:rsidR="005410CA" w:rsidRDefault="005410CA" w:rsidP="0054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24FB0" w:rsidRDefault="006D1E96" w:rsidP="00541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1E96">
        <w:rPr>
          <w:rFonts w:ascii="Times New Roman" w:hAnsi="Times New Roman" w:cs="Times New Roman"/>
          <w:b/>
          <w:sz w:val="26"/>
          <w:szCs w:val="26"/>
        </w:rPr>
        <w:t>Информационные и содержательные издержки участников рынка</w:t>
      </w:r>
    </w:p>
    <w:p w:rsidR="00044BB3" w:rsidRPr="00044BB3" w:rsidRDefault="00044BB3" w:rsidP="006D1E96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044BB3">
        <w:rPr>
          <w:rFonts w:ascii="Times New Roman" w:hAnsi="Times New Roman" w:cs="Times New Roman"/>
          <w:i/>
          <w:sz w:val="26"/>
          <w:szCs w:val="26"/>
        </w:rPr>
        <w:t>(из проекта Методики оценки издержек субъектов предпринимательской и иной экономической деятельности, возникающих в связи с исполнением обязательных требований)</w:t>
      </w:r>
    </w:p>
    <w:bookmarkEnd w:id="0"/>
    <w:p w:rsidR="00B70008" w:rsidRPr="00A35147" w:rsidRDefault="00B70008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5147">
        <w:rPr>
          <w:rFonts w:ascii="Times New Roman" w:hAnsi="Times New Roman" w:cs="Times New Roman"/>
          <w:i/>
          <w:sz w:val="26"/>
          <w:szCs w:val="26"/>
        </w:rPr>
        <w:t>Информационные издержки</w:t>
      </w:r>
      <w:r w:rsidRPr="00274A42">
        <w:rPr>
          <w:rFonts w:ascii="Times New Roman" w:hAnsi="Times New Roman" w:cs="Times New Roman"/>
          <w:sz w:val="26"/>
          <w:szCs w:val="26"/>
        </w:rPr>
        <w:t xml:space="preserve"> – издержки, связанные со сбором (получением), обработкой, подготовкой и представлением органам публичной власти, а также третьим лицам, информации (документов, сведений) в соответствии с требованиями, в том числе затраты на поддержание готовности представить необходимую информацию по запросу со стороны органов власти, их уполномоченных представителей или третьих лиц.</w:t>
      </w:r>
      <w:r>
        <w:rPr>
          <w:rFonts w:ascii="Times New Roman" w:hAnsi="Times New Roman" w:cs="Times New Roman"/>
          <w:sz w:val="26"/>
          <w:szCs w:val="26"/>
        </w:rPr>
        <w:t xml:space="preserve"> Например, </w:t>
      </w:r>
      <w:r w:rsidRPr="00A35147">
        <w:rPr>
          <w:rFonts w:ascii="Times New Roman" w:hAnsi="Times New Roman" w:cs="Times New Roman"/>
          <w:sz w:val="26"/>
          <w:szCs w:val="26"/>
        </w:rPr>
        <w:t>издержки, связанные с представление обязательной статистической, налоговой, бухгалтерской отчетности, подача информации в автоматизированные информационные системы, подготовка документов для прохождения определенных процедур и другие.</w:t>
      </w:r>
    </w:p>
    <w:p w:rsidR="00B70008" w:rsidRDefault="00B70008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5147">
        <w:rPr>
          <w:rFonts w:ascii="Times New Roman" w:hAnsi="Times New Roman" w:cs="Times New Roman"/>
          <w:i/>
          <w:sz w:val="26"/>
          <w:szCs w:val="26"/>
        </w:rPr>
        <w:t>Содержательные издержки</w:t>
      </w:r>
      <w:r w:rsidRPr="00274A42">
        <w:rPr>
          <w:rFonts w:ascii="Times New Roman" w:hAnsi="Times New Roman" w:cs="Times New Roman"/>
          <w:sz w:val="26"/>
          <w:szCs w:val="26"/>
        </w:rPr>
        <w:t xml:space="preserve"> – издержки исполнения требований, не связанные с предоставлением информации. </w:t>
      </w:r>
      <w:r>
        <w:rPr>
          <w:rFonts w:ascii="Times New Roman" w:hAnsi="Times New Roman" w:cs="Times New Roman"/>
          <w:sz w:val="26"/>
          <w:szCs w:val="26"/>
        </w:rPr>
        <w:t xml:space="preserve">Например, </w:t>
      </w:r>
      <w:r w:rsidRPr="00A35147">
        <w:rPr>
          <w:rFonts w:ascii="Times New Roman" w:hAnsi="Times New Roman" w:cs="Times New Roman"/>
          <w:sz w:val="26"/>
          <w:szCs w:val="26"/>
        </w:rPr>
        <w:t xml:space="preserve">издержки на приобретение оборудования и выполнение процессов; издержки на оснащение оборудованием и его последующее обслуживание; издержки на подготовку к аккредитации, лицензированию и прохождению иных разрешительных процедур; издержки на аренду дополнительных помещений и другие. </w:t>
      </w:r>
    </w:p>
    <w:p w:rsidR="00044BB3" w:rsidRDefault="00B70008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Каждый тип издержек предлагает деление на временные издержки (дополнительное время сотрудников) и приобретения (дополнительные материальные вложения). </w:t>
      </w:r>
    </w:p>
    <w:p w:rsidR="00B70008" w:rsidRDefault="00B70008" w:rsidP="00B70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Примеры издержек:</w:t>
      </w:r>
    </w:p>
    <w:tbl>
      <w:tblPr>
        <w:tblStyle w:val="a4"/>
        <w:tblW w:w="9634" w:type="dxa"/>
        <w:tblInd w:w="0" w:type="dxa"/>
        <w:tblLook w:val="04A0" w:firstRow="1" w:lastRow="0" w:firstColumn="1" w:lastColumn="0" w:noHBand="0" w:noVBand="1"/>
      </w:tblPr>
      <w:tblGrid>
        <w:gridCol w:w="2040"/>
        <w:gridCol w:w="4334"/>
        <w:gridCol w:w="3260"/>
      </w:tblGrid>
      <w:tr w:rsidR="00B70008" w:rsidTr="00405E75">
        <w:tc>
          <w:tcPr>
            <w:tcW w:w="2040" w:type="dxa"/>
          </w:tcPr>
          <w:p w:rsidR="00B70008" w:rsidRDefault="00B70008" w:rsidP="00405E7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34" w:type="dxa"/>
          </w:tcPr>
          <w:p w:rsidR="00B70008" w:rsidRPr="00724FB0" w:rsidRDefault="00B70008" w:rsidP="00405E75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24FB0">
              <w:rPr>
                <w:rFonts w:ascii="Times New Roman" w:hAnsi="Times New Roman"/>
                <w:b/>
                <w:szCs w:val="24"/>
              </w:rPr>
              <w:t>Временные издержки</w:t>
            </w:r>
          </w:p>
        </w:tc>
        <w:tc>
          <w:tcPr>
            <w:tcW w:w="3260" w:type="dxa"/>
          </w:tcPr>
          <w:p w:rsidR="00B70008" w:rsidRPr="00724FB0" w:rsidRDefault="00B70008" w:rsidP="00405E75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24FB0">
              <w:rPr>
                <w:rFonts w:ascii="Times New Roman" w:hAnsi="Times New Roman"/>
                <w:b/>
                <w:szCs w:val="24"/>
              </w:rPr>
              <w:t>Приобретения</w:t>
            </w:r>
          </w:p>
        </w:tc>
      </w:tr>
      <w:tr w:rsidR="00B70008" w:rsidTr="00405E75">
        <w:tc>
          <w:tcPr>
            <w:tcW w:w="2040" w:type="dxa"/>
          </w:tcPr>
          <w:p w:rsidR="00B70008" w:rsidRPr="00724FB0" w:rsidRDefault="00B70008" w:rsidP="00044BB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24FB0">
              <w:rPr>
                <w:rFonts w:ascii="Times New Roman" w:hAnsi="Times New Roman"/>
                <w:b/>
                <w:szCs w:val="24"/>
              </w:rPr>
              <w:t>Информационные издержки</w:t>
            </w:r>
          </w:p>
        </w:tc>
        <w:tc>
          <w:tcPr>
            <w:tcW w:w="4334" w:type="dxa"/>
          </w:tcPr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-п</w:t>
            </w:r>
            <w:r w:rsidRPr="00724FB0">
              <w:rPr>
                <w:rFonts w:ascii="Times New Roman" w:hAnsi="Times New Roman"/>
                <w:szCs w:val="24"/>
              </w:rPr>
              <w:t>оиск информации и подготовка документа;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-к</w:t>
            </w:r>
            <w:r w:rsidRPr="00724FB0">
              <w:rPr>
                <w:rFonts w:ascii="Times New Roman" w:hAnsi="Times New Roman"/>
                <w:szCs w:val="24"/>
              </w:rPr>
              <w:t>опирование документа;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-з</w:t>
            </w:r>
            <w:r w:rsidRPr="00724FB0">
              <w:rPr>
                <w:rFonts w:ascii="Times New Roman" w:hAnsi="Times New Roman"/>
                <w:szCs w:val="24"/>
              </w:rPr>
              <w:t>аверение документа;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-п</w:t>
            </w:r>
            <w:r w:rsidRPr="00724FB0">
              <w:rPr>
                <w:rFonts w:ascii="Times New Roman" w:hAnsi="Times New Roman"/>
                <w:szCs w:val="24"/>
              </w:rPr>
              <w:t>редставление информации или документа в госорган, автоматизированную информационную систему;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-п</w:t>
            </w:r>
            <w:r w:rsidRPr="00724FB0">
              <w:rPr>
                <w:rFonts w:ascii="Times New Roman" w:hAnsi="Times New Roman"/>
                <w:szCs w:val="24"/>
              </w:rPr>
              <w:t>олучение документа у третьих лиц и представление его в государственный орган;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-з</w:t>
            </w:r>
            <w:r w:rsidRPr="00724FB0">
              <w:rPr>
                <w:rFonts w:ascii="Times New Roman" w:hAnsi="Times New Roman"/>
                <w:szCs w:val="24"/>
              </w:rPr>
              <w:t>атраты времени сотрудников на подготовку информационных материалов для потребителей.</w:t>
            </w:r>
          </w:p>
        </w:tc>
        <w:tc>
          <w:tcPr>
            <w:tcW w:w="3260" w:type="dxa"/>
          </w:tcPr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-п</w:t>
            </w:r>
            <w:r w:rsidRPr="00724FB0">
              <w:rPr>
                <w:rFonts w:ascii="Times New Roman" w:hAnsi="Times New Roman"/>
                <w:szCs w:val="24"/>
              </w:rPr>
              <w:t>риобретение оргтехники и иного оборудования;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-з</w:t>
            </w:r>
            <w:r w:rsidRPr="00724FB0">
              <w:rPr>
                <w:rFonts w:ascii="Times New Roman" w:hAnsi="Times New Roman"/>
                <w:szCs w:val="24"/>
              </w:rPr>
              <w:t>атраты на обслуживание и ремонт оргтехники и иного оборудования;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-п</w:t>
            </w:r>
            <w:r w:rsidRPr="00724FB0">
              <w:rPr>
                <w:rFonts w:ascii="Times New Roman" w:hAnsi="Times New Roman"/>
                <w:szCs w:val="24"/>
              </w:rPr>
              <w:t>риобретение расходных материалов;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-о</w:t>
            </w:r>
            <w:r w:rsidRPr="00724FB0">
              <w:rPr>
                <w:rFonts w:ascii="Times New Roman" w:hAnsi="Times New Roman"/>
                <w:szCs w:val="24"/>
              </w:rPr>
              <w:t>плата услуг связи;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-о</w:t>
            </w:r>
            <w:r w:rsidRPr="00724FB0">
              <w:rPr>
                <w:rFonts w:ascii="Times New Roman" w:hAnsi="Times New Roman"/>
                <w:szCs w:val="24"/>
              </w:rPr>
              <w:t>плата государственных пошлин за выдачу документов;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-т</w:t>
            </w:r>
            <w:r w:rsidRPr="00724FB0">
              <w:rPr>
                <w:rFonts w:ascii="Times New Roman" w:hAnsi="Times New Roman"/>
                <w:szCs w:val="24"/>
              </w:rPr>
              <w:t>ранспортные расходы;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-о</w:t>
            </w:r>
            <w:r w:rsidRPr="00724FB0">
              <w:rPr>
                <w:rFonts w:ascii="Times New Roman" w:hAnsi="Times New Roman"/>
                <w:szCs w:val="24"/>
              </w:rPr>
              <w:t>плата услуг нотариуса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B70008" w:rsidTr="00405E75">
        <w:tc>
          <w:tcPr>
            <w:tcW w:w="2040" w:type="dxa"/>
          </w:tcPr>
          <w:p w:rsidR="00B70008" w:rsidRPr="00724FB0" w:rsidRDefault="00B70008" w:rsidP="00044BB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24FB0">
              <w:rPr>
                <w:rFonts w:ascii="Times New Roman" w:hAnsi="Times New Roman"/>
                <w:b/>
                <w:szCs w:val="24"/>
              </w:rPr>
              <w:t>Содержательные издержки</w:t>
            </w:r>
          </w:p>
        </w:tc>
        <w:tc>
          <w:tcPr>
            <w:tcW w:w="4334" w:type="dxa"/>
          </w:tcPr>
          <w:p w:rsidR="00B70008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-з</w:t>
            </w:r>
            <w:r w:rsidRPr="00724FB0">
              <w:rPr>
                <w:rFonts w:ascii="Times New Roman" w:hAnsi="Times New Roman"/>
                <w:szCs w:val="24"/>
              </w:rPr>
              <w:t>атраты времени штатных или дополнительно нанятых сотрудников на выполнение требований к качеству продукции или процессам, в том числе: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 w:rsidRPr="00724FB0">
              <w:rPr>
                <w:rFonts w:ascii="Times New Roman" w:hAnsi="Times New Roman"/>
                <w:szCs w:val="24"/>
              </w:rPr>
              <w:t>поиск необходимых товаров, работ, услуг;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 w:rsidRPr="00724FB0">
              <w:rPr>
                <w:rFonts w:ascii="Times New Roman" w:hAnsi="Times New Roman"/>
                <w:szCs w:val="24"/>
              </w:rPr>
              <w:t>согласование условий и заключение договора;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 w:rsidRPr="00724FB0">
              <w:rPr>
                <w:rFonts w:ascii="Times New Roman" w:hAnsi="Times New Roman"/>
                <w:szCs w:val="24"/>
              </w:rPr>
              <w:t>установка приобретения;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 w:rsidRPr="00724FB0">
              <w:rPr>
                <w:rFonts w:ascii="Times New Roman" w:hAnsi="Times New Roman"/>
                <w:szCs w:val="24"/>
              </w:rPr>
              <w:t>обслуживание приобретения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260" w:type="dxa"/>
          </w:tcPr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 п</w:t>
            </w:r>
            <w:r w:rsidRPr="00724FB0">
              <w:rPr>
                <w:rFonts w:ascii="Times New Roman" w:hAnsi="Times New Roman"/>
                <w:szCs w:val="24"/>
              </w:rPr>
              <w:t>риобретение (установка и обслуживание) оборудования;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-з</w:t>
            </w:r>
            <w:r w:rsidRPr="00724FB0">
              <w:rPr>
                <w:rFonts w:ascii="Times New Roman" w:hAnsi="Times New Roman"/>
                <w:szCs w:val="24"/>
              </w:rPr>
              <w:t>атраты на обслуживание и ремонт оборудования;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-п</w:t>
            </w:r>
            <w:r w:rsidRPr="00724FB0">
              <w:rPr>
                <w:rFonts w:ascii="Times New Roman" w:hAnsi="Times New Roman"/>
                <w:szCs w:val="24"/>
              </w:rPr>
              <w:t>риобретение расходных материалов;</w:t>
            </w:r>
          </w:p>
          <w:p w:rsidR="00B70008" w:rsidRPr="00724FB0" w:rsidRDefault="00B70008" w:rsidP="00405E75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-о</w:t>
            </w:r>
            <w:r w:rsidRPr="00724FB0">
              <w:rPr>
                <w:rFonts w:ascii="Times New Roman" w:hAnsi="Times New Roman"/>
                <w:szCs w:val="24"/>
              </w:rPr>
              <w:t>плата услуг внешних организаций (например, оплата курсов повышения квалификации)</w:t>
            </w:r>
            <w:r>
              <w:rPr>
                <w:rFonts w:ascii="Times New Roman" w:hAnsi="Times New Roman"/>
                <w:szCs w:val="24"/>
              </w:rPr>
              <w:t xml:space="preserve">. </w:t>
            </w:r>
          </w:p>
        </w:tc>
      </w:tr>
    </w:tbl>
    <w:p w:rsidR="003D7A5E" w:rsidRDefault="003D7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3D7A5E" w:rsidSect="00C21F20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0868"/>
    <w:multiLevelType w:val="multilevel"/>
    <w:tmpl w:val="85B4E880"/>
    <w:styleLink w:val="3"/>
    <w:lvl w:ilvl="0">
      <w:start w:val="1"/>
      <w:numFmt w:val="none"/>
      <w:pStyle w:val="4-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7561203"/>
    <w:multiLevelType w:val="multilevel"/>
    <w:tmpl w:val="85B4E880"/>
    <w:numStyleLink w:val="3"/>
  </w:abstractNum>
  <w:abstractNum w:abstractNumId="2" w15:restartNumberingAfterBreak="0">
    <w:nsid w:val="085E393B"/>
    <w:multiLevelType w:val="hybridMultilevel"/>
    <w:tmpl w:val="C97AD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72988"/>
    <w:multiLevelType w:val="hybridMultilevel"/>
    <w:tmpl w:val="3EFA6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none"/>
        <w:pStyle w:val="4-1"/>
        <w:lvlText w:val="%1"/>
        <w:lvlJc w:val="left"/>
        <w:pPr>
          <w:ind w:left="0" w:firstLine="0"/>
        </w:pPr>
        <w:rPr>
          <w:rFonts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BF"/>
    <w:rsid w:val="00044BB3"/>
    <w:rsid w:val="000A5F4F"/>
    <w:rsid w:val="001447B6"/>
    <w:rsid w:val="00274A42"/>
    <w:rsid w:val="002B457C"/>
    <w:rsid w:val="00352697"/>
    <w:rsid w:val="003D7A5E"/>
    <w:rsid w:val="00441A2C"/>
    <w:rsid w:val="005410CA"/>
    <w:rsid w:val="005E5FA8"/>
    <w:rsid w:val="006975F1"/>
    <w:rsid w:val="006D1E96"/>
    <w:rsid w:val="00724FB0"/>
    <w:rsid w:val="008842AF"/>
    <w:rsid w:val="008D676D"/>
    <w:rsid w:val="00901218"/>
    <w:rsid w:val="00915BBF"/>
    <w:rsid w:val="009F320C"/>
    <w:rsid w:val="00A35147"/>
    <w:rsid w:val="00B12DCC"/>
    <w:rsid w:val="00B31B12"/>
    <w:rsid w:val="00B53F7D"/>
    <w:rsid w:val="00B70008"/>
    <w:rsid w:val="00B70424"/>
    <w:rsid w:val="00B83C47"/>
    <w:rsid w:val="00C21F20"/>
    <w:rsid w:val="00C529AA"/>
    <w:rsid w:val="00C743AC"/>
    <w:rsid w:val="00CF0908"/>
    <w:rsid w:val="00DE706B"/>
    <w:rsid w:val="00EC123E"/>
    <w:rsid w:val="00FA00EC"/>
    <w:rsid w:val="00FC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957DA-FA4A-4AD2-AAE0-C8589C8B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BBF"/>
    <w:pPr>
      <w:ind w:left="720"/>
      <w:contextualSpacing/>
    </w:pPr>
  </w:style>
  <w:style w:type="paragraph" w:customStyle="1" w:styleId="4-1">
    <w:name w:val="4 - Заголовок 1"/>
    <w:basedOn w:val="a"/>
    <w:next w:val="a"/>
    <w:qFormat/>
    <w:rsid w:val="00B53F7D"/>
    <w:pPr>
      <w:numPr>
        <w:numId w:val="3"/>
      </w:numPr>
      <w:tabs>
        <w:tab w:val="num" w:pos="360"/>
      </w:tabs>
      <w:spacing w:after="0" w:line="360" w:lineRule="auto"/>
      <w:ind w:firstLine="709"/>
      <w:contextualSpacing/>
      <w:jc w:val="center"/>
      <w:outlineLvl w:val="0"/>
    </w:pPr>
    <w:rPr>
      <w:rFonts w:ascii="Times New Roman" w:hAnsi="Times New Roman"/>
      <w:b/>
      <w:caps/>
      <w:sz w:val="26"/>
    </w:rPr>
  </w:style>
  <w:style w:type="numbering" w:customStyle="1" w:styleId="3">
    <w:name w:val="Стиль3"/>
    <w:uiPriority w:val="99"/>
    <w:rsid w:val="00B53F7D"/>
    <w:pPr>
      <w:numPr>
        <w:numId w:val="2"/>
      </w:numPr>
    </w:pPr>
  </w:style>
  <w:style w:type="table" w:styleId="a4">
    <w:name w:val="Table Grid"/>
    <w:basedOn w:val="a1"/>
    <w:uiPriority w:val="39"/>
    <w:rsid w:val="00274A42"/>
    <w:pPr>
      <w:spacing w:after="0" w:line="240" w:lineRule="auto"/>
    </w:pPr>
    <w:rPr>
      <w:rFonts w:eastAsiaTheme="minorEastAsia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Menshikova Anna</dc:creator>
  <cp:keywords/>
  <dc:description/>
  <cp:lastModifiedBy>Menshikova Anna</cp:lastModifiedBy>
  <cp:revision>29</cp:revision>
  <dcterms:created xsi:type="dcterms:W3CDTF">2023-07-21T10:39:00Z</dcterms:created>
  <dcterms:modified xsi:type="dcterms:W3CDTF">2023-07-24T15:14:00Z</dcterms:modified>
</cp:coreProperties>
</file>